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2FF5" w14:textId="155318FE" w:rsidR="005C0748" w:rsidRDefault="00EB6B24" w:rsidP="006F4C21">
      <w:pPr>
        <w:pStyle w:val="Title"/>
      </w:pPr>
      <w:r>
        <w:rPr>
          <w:noProof/>
        </w:rPr>
        <w:drawing>
          <wp:inline distT="0" distB="0" distL="0" distR="0" wp14:anchorId="2FF27C5A" wp14:editId="0CBEAA33">
            <wp:extent cx="2619375" cy="822752"/>
            <wp:effectExtent l="0" t="0" r="0" b="0"/>
            <wp:docPr id="21766015" name="Picture 1" descr="Action for Race Equality's green and blac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6015" name="Picture 1" descr="Action for Race Equality's green and black logo&#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547" cy="827832"/>
                    </a:xfrm>
                    <a:prstGeom prst="rect">
                      <a:avLst/>
                    </a:prstGeom>
                  </pic:spPr>
                </pic:pic>
              </a:graphicData>
            </a:graphic>
          </wp:inline>
        </w:drawing>
      </w:r>
    </w:p>
    <w:p w14:paraId="28AC3A9F" w14:textId="77777777" w:rsidR="004B2867" w:rsidRDefault="004B2867" w:rsidP="006F4C21">
      <w:pPr>
        <w:pStyle w:val="Title"/>
      </w:pPr>
    </w:p>
    <w:p w14:paraId="44A9D5DA" w14:textId="2E7D15CC" w:rsidR="00243017" w:rsidRDefault="00243017" w:rsidP="006F4C21">
      <w:pPr>
        <w:pStyle w:val="Title"/>
      </w:pPr>
      <w:r>
        <w:t>Action for Race Equality</w:t>
      </w:r>
      <w:r w:rsidR="00F824D7">
        <w:t xml:space="preserve"> Job Pack</w:t>
      </w:r>
    </w:p>
    <w:p w14:paraId="6E5925EA" w14:textId="77777777" w:rsidR="00F824D7" w:rsidRPr="00F824D7" w:rsidRDefault="00F824D7" w:rsidP="00F824D7"/>
    <w:p w14:paraId="28B9C837" w14:textId="6F94BA5F" w:rsidR="00243017" w:rsidRPr="0016463F" w:rsidRDefault="00243017" w:rsidP="00F824D7">
      <w:pPr>
        <w:pStyle w:val="Heading3"/>
        <w:rPr>
          <w:sz w:val="32"/>
          <w:szCs w:val="32"/>
        </w:rPr>
      </w:pPr>
      <w:r w:rsidRPr="0016463F">
        <w:rPr>
          <w:sz w:val="32"/>
          <w:szCs w:val="32"/>
        </w:rPr>
        <w:t>All you need to know about working at Action for Race Equality</w:t>
      </w:r>
    </w:p>
    <w:p w14:paraId="34A4956A" w14:textId="77777777" w:rsidR="00F824D7" w:rsidRPr="00F824D7" w:rsidRDefault="00F824D7" w:rsidP="00F824D7"/>
    <w:p w14:paraId="1101FDC6" w14:textId="5A5F0613" w:rsidR="004E696D" w:rsidRDefault="004E696D">
      <w:r>
        <w:rPr>
          <w:noProof/>
        </w:rPr>
        <w:drawing>
          <wp:inline distT="0" distB="0" distL="0" distR="0" wp14:anchorId="0A78DEA6" wp14:editId="5AD917B9">
            <wp:extent cx="3706368" cy="2465832"/>
            <wp:effectExtent l="0" t="0" r="8890" b="0"/>
            <wp:docPr id="493438897" name="Picture 2" descr="Twelve members of the team and the trustees at ARE smile and pose for a group phot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38897" name="Picture 2" descr="Twelve members of the team and the trustees at ARE smile and pose for a group photo. &#10;&#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6368" cy="2465832"/>
                    </a:xfrm>
                    <a:prstGeom prst="rect">
                      <a:avLst/>
                    </a:prstGeom>
                  </pic:spPr>
                </pic:pic>
              </a:graphicData>
            </a:graphic>
          </wp:inline>
        </w:drawing>
      </w:r>
    </w:p>
    <w:p w14:paraId="5ABF7AC2" w14:textId="77777777" w:rsidR="004E696D" w:rsidRDefault="004E696D"/>
    <w:p w14:paraId="10A5D8B0" w14:textId="6A1515E5" w:rsidR="00243017" w:rsidRPr="0016463F" w:rsidRDefault="006D3DAC">
      <w:pPr>
        <w:rPr>
          <w:sz w:val="28"/>
          <w:szCs w:val="28"/>
        </w:rPr>
      </w:pPr>
      <w:r w:rsidRPr="0016463F">
        <w:rPr>
          <w:sz w:val="28"/>
          <w:szCs w:val="28"/>
        </w:rPr>
        <w:t>Find us at</w:t>
      </w:r>
      <w:r w:rsidR="00243017" w:rsidRPr="0016463F">
        <w:rPr>
          <w:sz w:val="28"/>
          <w:szCs w:val="28"/>
        </w:rPr>
        <w:t xml:space="preserve"> </w:t>
      </w:r>
      <w:hyperlink r:id="rId7" w:history="1">
        <w:r w:rsidR="00243017" w:rsidRPr="0016463F">
          <w:rPr>
            <w:rStyle w:val="Hyperlink"/>
            <w:sz w:val="28"/>
            <w:szCs w:val="28"/>
          </w:rPr>
          <w:t>www.actionforraceequality.org.uk</w:t>
        </w:r>
      </w:hyperlink>
      <w:r w:rsidRPr="0016463F">
        <w:rPr>
          <w:sz w:val="28"/>
          <w:szCs w:val="28"/>
        </w:rPr>
        <w:t xml:space="preserve"> and </w:t>
      </w:r>
      <w:r w:rsidR="00EA69E7" w:rsidRPr="0016463F">
        <w:rPr>
          <w:sz w:val="28"/>
          <w:szCs w:val="28"/>
        </w:rPr>
        <w:t>search Action for Race Equality on LinkedIn.</w:t>
      </w:r>
    </w:p>
    <w:p w14:paraId="12845280" w14:textId="77777777" w:rsidR="00243017" w:rsidRDefault="00243017"/>
    <w:p w14:paraId="1A5EDEB3" w14:textId="49AD46ED" w:rsidR="00243017" w:rsidRDefault="00243017" w:rsidP="006F4C21">
      <w:pPr>
        <w:pStyle w:val="Heading2"/>
      </w:pPr>
      <w:r w:rsidRPr="00243017">
        <w:t>Introduction</w:t>
      </w:r>
    </w:p>
    <w:p w14:paraId="6E7D0E0C" w14:textId="587E4E76" w:rsidR="00243017" w:rsidRPr="0016463F" w:rsidRDefault="00243017">
      <w:pPr>
        <w:rPr>
          <w:sz w:val="28"/>
          <w:szCs w:val="28"/>
        </w:rPr>
      </w:pPr>
      <w:r w:rsidRPr="0016463F">
        <w:rPr>
          <w:sz w:val="28"/>
          <w:szCs w:val="28"/>
        </w:rPr>
        <w:t xml:space="preserve">We are delighted you are considering applying for a role at Action for Race Equality (ARE). We are a small, dedicated team working with volunteers, consultants and partners to deliver a wide range of programmes </w:t>
      </w:r>
      <w:r w:rsidR="00090AB7" w:rsidRPr="0016463F">
        <w:rPr>
          <w:sz w:val="28"/>
          <w:szCs w:val="28"/>
        </w:rPr>
        <w:t xml:space="preserve">that </w:t>
      </w:r>
      <w:r w:rsidRPr="0016463F">
        <w:rPr>
          <w:sz w:val="28"/>
          <w:szCs w:val="28"/>
        </w:rPr>
        <w:t xml:space="preserve">align with our mission. We are looking for an enthusiastic person to join our team; someone committed to tackling race inequalities and who wants to work with diverse </w:t>
      </w:r>
      <w:r w:rsidRPr="0016463F">
        <w:rPr>
          <w:sz w:val="28"/>
          <w:szCs w:val="28"/>
        </w:rPr>
        <w:lastRenderedPageBreak/>
        <w:t>people to make a difference. This information pack contains important information about ARE and the specific role you will be applying for. Please read it carefully.</w:t>
      </w:r>
    </w:p>
    <w:p w14:paraId="2038CE98" w14:textId="77777777" w:rsidR="00243017" w:rsidRDefault="00243017"/>
    <w:p w14:paraId="33C59CDC" w14:textId="4A772975" w:rsidR="006F4C21" w:rsidRDefault="006F4C21" w:rsidP="006F4C21">
      <w:pPr>
        <w:pStyle w:val="Heading2"/>
      </w:pPr>
      <w:r w:rsidRPr="006F4C21">
        <w:t xml:space="preserve">About Action for Race Equality </w:t>
      </w:r>
    </w:p>
    <w:p w14:paraId="59379CAE" w14:textId="7FC1401D" w:rsidR="00243017" w:rsidRDefault="006F4C21">
      <w:pPr>
        <w:rPr>
          <w:sz w:val="28"/>
          <w:szCs w:val="28"/>
        </w:rPr>
      </w:pPr>
      <w:r w:rsidRPr="0016463F">
        <w:rPr>
          <w:sz w:val="28"/>
          <w:szCs w:val="28"/>
        </w:rPr>
        <w:t>ARE is a national race equality charity and we have been influencing policy and running programmes since 1991</w:t>
      </w:r>
    </w:p>
    <w:p w14:paraId="7A5F6431" w14:textId="77777777" w:rsidR="0016463F" w:rsidRPr="0016463F" w:rsidRDefault="0016463F">
      <w:pPr>
        <w:rPr>
          <w:sz w:val="28"/>
          <w:szCs w:val="28"/>
        </w:rPr>
      </w:pPr>
    </w:p>
    <w:p w14:paraId="6B1DF92C" w14:textId="6CF0DB18" w:rsidR="006F4C21" w:rsidRPr="0016463F" w:rsidRDefault="006F4C21">
      <w:pPr>
        <w:rPr>
          <w:sz w:val="28"/>
          <w:szCs w:val="28"/>
        </w:rPr>
      </w:pPr>
      <w:r w:rsidRPr="006F4C21">
        <w:rPr>
          <w:rStyle w:val="Heading3Char"/>
        </w:rPr>
        <w:t>Our mission:</w:t>
      </w:r>
      <w:r w:rsidRPr="006F4C21">
        <w:t xml:space="preserve"> </w:t>
      </w:r>
      <w:r w:rsidRPr="0016463F">
        <w:rPr>
          <w:sz w:val="28"/>
          <w:szCs w:val="28"/>
        </w:rPr>
        <w:t>To end race inequality for Black, Asian and Mixed heritage young people.</w:t>
      </w:r>
    </w:p>
    <w:p w14:paraId="4F01DC0B" w14:textId="28309702" w:rsidR="006F4C21" w:rsidRPr="0016463F" w:rsidRDefault="006F4C21">
      <w:pPr>
        <w:rPr>
          <w:sz w:val="28"/>
          <w:szCs w:val="28"/>
        </w:rPr>
      </w:pPr>
      <w:r w:rsidRPr="006F4C21">
        <w:rPr>
          <w:rStyle w:val="Heading3Char"/>
        </w:rPr>
        <w:t xml:space="preserve">How we work: </w:t>
      </w:r>
      <w:r w:rsidRPr="0016463F">
        <w:rPr>
          <w:sz w:val="28"/>
          <w:szCs w:val="28"/>
        </w:rPr>
        <w:t xml:space="preserve">ARE champions equity, inclusion and challenges racism. We work collaboratively to support, empower and inspire young people and strengthen civil society organisations that support them. We use our national voice to influence race equity in education, employment, enterprise and the criminal justice system. </w:t>
      </w:r>
    </w:p>
    <w:p w14:paraId="62D282FD" w14:textId="77777777" w:rsidR="006F4C21" w:rsidRPr="0016463F" w:rsidRDefault="006F4C21">
      <w:pPr>
        <w:rPr>
          <w:sz w:val="28"/>
          <w:szCs w:val="28"/>
        </w:rPr>
      </w:pPr>
    </w:p>
    <w:p w14:paraId="10CC74A1" w14:textId="77777777" w:rsidR="006F4C21" w:rsidRDefault="006F4C21" w:rsidP="006F4C21">
      <w:pPr>
        <w:pStyle w:val="Heading3"/>
      </w:pPr>
      <w:r w:rsidRPr="006F4C21">
        <w:t xml:space="preserve">Our values: </w:t>
      </w:r>
    </w:p>
    <w:p w14:paraId="1B40C53A" w14:textId="77777777" w:rsidR="006F4C21" w:rsidRPr="0016463F" w:rsidRDefault="006F4C21">
      <w:pPr>
        <w:rPr>
          <w:sz w:val="28"/>
          <w:szCs w:val="28"/>
        </w:rPr>
      </w:pPr>
      <w:r w:rsidRPr="0016463F">
        <w:rPr>
          <w:rStyle w:val="Heading4Char"/>
          <w:sz w:val="28"/>
          <w:szCs w:val="28"/>
        </w:rPr>
        <w:t xml:space="preserve">Responsive </w:t>
      </w:r>
      <w:r w:rsidRPr="0016463F">
        <w:rPr>
          <w:sz w:val="28"/>
          <w:szCs w:val="28"/>
        </w:rPr>
        <w:t xml:space="preserve">We listen, we observe, we learn and if we need to change what we do and how we do it, we will. </w:t>
      </w:r>
    </w:p>
    <w:p w14:paraId="52AB9AC7" w14:textId="77777777" w:rsidR="006F4C21" w:rsidRDefault="006F4C21">
      <w:r w:rsidRPr="0016463F">
        <w:rPr>
          <w:rStyle w:val="Heading4Char"/>
          <w:sz w:val="28"/>
          <w:szCs w:val="28"/>
        </w:rPr>
        <w:t>Inclusive</w:t>
      </w:r>
      <w:r w:rsidRPr="006F4C21">
        <w:t xml:space="preserve"> </w:t>
      </w:r>
      <w:r w:rsidRPr="0016463F">
        <w:rPr>
          <w:sz w:val="28"/>
          <w:szCs w:val="28"/>
        </w:rPr>
        <w:t>We engage across communities, sectors and generations, listening and responding, respecting diverse views, issues and needs.</w:t>
      </w:r>
      <w:r w:rsidRPr="006F4C21">
        <w:t xml:space="preserve"> </w:t>
      </w:r>
    </w:p>
    <w:p w14:paraId="50E6D4BC" w14:textId="77777777" w:rsidR="006F4C21" w:rsidRPr="0016463F" w:rsidRDefault="006F4C21">
      <w:pPr>
        <w:rPr>
          <w:sz w:val="28"/>
          <w:szCs w:val="28"/>
        </w:rPr>
      </w:pPr>
      <w:r w:rsidRPr="0016463F">
        <w:rPr>
          <w:rStyle w:val="Heading4Char"/>
          <w:sz w:val="28"/>
          <w:szCs w:val="28"/>
        </w:rPr>
        <w:t>Collaborative</w:t>
      </w:r>
      <w:r w:rsidRPr="006F4C21">
        <w:t xml:space="preserve"> </w:t>
      </w:r>
      <w:r w:rsidRPr="0016463F">
        <w:rPr>
          <w:sz w:val="28"/>
          <w:szCs w:val="28"/>
        </w:rPr>
        <w:t xml:space="preserve">We work with partners and stakeholders to strengthen our intersectional approach. </w:t>
      </w:r>
    </w:p>
    <w:p w14:paraId="0518851D" w14:textId="1C5DADF2" w:rsidR="006F4C21" w:rsidRPr="0016463F" w:rsidRDefault="006F4C21">
      <w:pPr>
        <w:rPr>
          <w:sz w:val="28"/>
          <w:szCs w:val="28"/>
        </w:rPr>
      </w:pPr>
      <w:r w:rsidRPr="0016463F">
        <w:rPr>
          <w:rStyle w:val="Heading4Char"/>
          <w:sz w:val="28"/>
          <w:szCs w:val="28"/>
        </w:rPr>
        <w:t>Leading by practice</w:t>
      </w:r>
      <w:r w:rsidRPr="0016463F">
        <w:rPr>
          <w:sz w:val="28"/>
          <w:szCs w:val="28"/>
        </w:rPr>
        <w:t xml:space="preserve"> We are anti-racist and lead by example. We believe in and deliver projects and activities based on an anti-racist and anti-discrimination agenda.</w:t>
      </w:r>
    </w:p>
    <w:p w14:paraId="2B641A90" w14:textId="77777777" w:rsidR="006F4C21" w:rsidRDefault="006F4C21"/>
    <w:p w14:paraId="5451E5C2" w14:textId="6F96B806" w:rsidR="00BD5D8C" w:rsidRDefault="0016463F">
      <w:r>
        <w:br w:type="page"/>
      </w:r>
    </w:p>
    <w:p w14:paraId="1838C7E5" w14:textId="77777777" w:rsidR="00BD5D8C" w:rsidRDefault="00BD5D8C"/>
    <w:p w14:paraId="61DE7BED" w14:textId="39959D4C" w:rsidR="00BD5D8C" w:rsidRDefault="0016463F">
      <w:r>
        <w:rPr>
          <w:noProof/>
        </w:rPr>
        <w:drawing>
          <wp:inline distT="0" distB="0" distL="0" distR="0" wp14:anchorId="3BC038E3" wp14:editId="5652F734">
            <wp:extent cx="1619250" cy="1657350"/>
            <wp:effectExtent l="0" t="0" r="0" b="0"/>
            <wp:docPr id="148077433" name="Picture 3" descr="Jeremy Crook M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433" name="Picture 3" descr="Jeremy Crook MBE "/>
                    <pic:cNvPicPr/>
                  </pic:nvPicPr>
                  <pic:blipFill rotWithShape="1">
                    <a:blip r:embed="rId8" cstate="print">
                      <a:extLst>
                        <a:ext uri="{28A0092B-C50C-407E-A947-70E740481C1C}">
                          <a14:useLocalDpi xmlns:a14="http://schemas.microsoft.com/office/drawing/2010/main" val="0"/>
                        </a:ext>
                      </a:extLst>
                    </a:blip>
                    <a:srcRect l="1" r="1239" b="32777"/>
                    <a:stretch/>
                  </pic:blipFill>
                  <pic:spPr bwMode="auto">
                    <a:xfrm>
                      <a:off x="0" y="0"/>
                      <a:ext cx="1619501" cy="1657607"/>
                    </a:xfrm>
                    <a:prstGeom prst="rect">
                      <a:avLst/>
                    </a:prstGeom>
                    <a:ln>
                      <a:noFill/>
                    </a:ln>
                    <a:extLst>
                      <a:ext uri="{53640926-AAD7-44D8-BBD7-CCE9431645EC}">
                        <a14:shadowObscured xmlns:a14="http://schemas.microsoft.com/office/drawing/2010/main"/>
                      </a:ext>
                    </a:extLst>
                  </pic:spPr>
                </pic:pic>
              </a:graphicData>
            </a:graphic>
          </wp:inline>
        </w:drawing>
      </w:r>
    </w:p>
    <w:p w14:paraId="71D58849" w14:textId="4DD9F4FE" w:rsidR="006F4C21" w:rsidRPr="0016463F" w:rsidRDefault="006F4C21" w:rsidP="00446E14">
      <w:pPr>
        <w:pStyle w:val="IntenseQuote"/>
        <w:rPr>
          <w:i w:val="0"/>
          <w:iCs w:val="0"/>
          <w:color w:val="auto"/>
          <w:sz w:val="28"/>
          <w:szCs w:val="28"/>
        </w:rPr>
      </w:pPr>
      <w:r w:rsidRPr="0016463F">
        <w:rPr>
          <w:i w:val="0"/>
          <w:iCs w:val="0"/>
          <w:color w:val="auto"/>
          <w:sz w:val="28"/>
          <w:szCs w:val="28"/>
        </w:rPr>
        <w:t>“</w:t>
      </w:r>
      <w:r w:rsidRPr="0016463F">
        <w:rPr>
          <w:color w:val="auto"/>
          <w:sz w:val="28"/>
          <w:szCs w:val="28"/>
        </w:rPr>
        <w:t xml:space="preserve">Every role at ARE is critical to our mission to end race inequality, including this role. ARE is an inclusive employer and keen to attract diverse talent”. </w:t>
      </w:r>
      <w:r w:rsidRPr="0016463F">
        <w:rPr>
          <w:i w:val="0"/>
          <w:iCs w:val="0"/>
          <w:color w:val="auto"/>
          <w:sz w:val="28"/>
          <w:szCs w:val="28"/>
        </w:rPr>
        <w:t>Jeremy Crook OBE, ARE Chief Executive</w:t>
      </w:r>
    </w:p>
    <w:p w14:paraId="545EF105" w14:textId="77777777" w:rsidR="006F4C21" w:rsidRDefault="006F4C21">
      <w:pPr>
        <w:rPr>
          <w:rStyle w:val="QuoteChar"/>
        </w:rPr>
      </w:pPr>
    </w:p>
    <w:p w14:paraId="5548382D" w14:textId="77777777" w:rsidR="00446E14" w:rsidRDefault="00446E14">
      <w:pPr>
        <w:rPr>
          <w:rStyle w:val="QuoteChar"/>
        </w:rPr>
      </w:pPr>
    </w:p>
    <w:p w14:paraId="242907C4" w14:textId="77777777" w:rsidR="006F4C21" w:rsidRDefault="006F4C21" w:rsidP="006F4C21">
      <w:pPr>
        <w:pStyle w:val="Heading1"/>
      </w:pPr>
      <w:r w:rsidRPr="006F4C21">
        <w:t xml:space="preserve">Role Description </w:t>
      </w:r>
    </w:p>
    <w:p w14:paraId="20EAFB30" w14:textId="77777777" w:rsidR="00090AB7" w:rsidRPr="0016463F" w:rsidRDefault="006F4C21" w:rsidP="0016463F">
      <w:pPr>
        <w:pStyle w:val="Heading3"/>
      </w:pPr>
      <w:r w:rsidRPr="0016463F">
        <w:t>Programme Director</w:t>
      </w:r>
    </w:p>
    <w:p w14:paraId="71B3266B" w14:textId="77777777" w:rsidR="00090AB7" w:rsidRPr="0016463F" w:rsidRDefault="005A20D3" w:rsidP="00090AB7">
      <w:pPr>
        <w:rPr>
          <w:sz w:val="28"/>
          <w:szCs w:val="28"/>
        </w:rPr>
      </w:pPr>
      <w:r w:rsidRPr="0016463F">
        <w:rPr>
          <w:sz w:val="28"/>
          <w:szCs w:val="28"/>
        </w:rPr>
        <w:t>Salary range</w:t>
      </w:r>
      <w:r w:rsidR="00090AB7" w:rsidRPr="0016463F">
        <w:rPr>
          <w:sz w:val="28"/>
          <w:szCs w:val="28"/>
        </w:rPr>
        <w:t>: : £50k per annum</w:t>
      </w:r>
    </w:p>
    <w:p w14:paraId="7DE9B489" w14:textId="7DEED5CB" w:rsidR="005A20D3" w:rsidRPr="0016463F" w:rsidRDefault="00090AB7" w:rsidP="006F4C21">
      <w:pPr>
        <w:rPr>
          <w:sz w:val="28"/>
          <w:szCs w:val="28"/>
        </w:rPr>
      </w:pPr>
      <w:r w:rsidRPr="0016463F">
        <w:rPr>
          <w:sz w:val="28"/>
          <w:szCs w:val="28"/>
        </w:rPr>
        <w:t>Pension: Employer pension contribution 8%</w:t>
      </w:r>
    </w:p>
    <w:p w14:paraId="1C97378C" w14:textId="733AB460" w:rsidR="005A20D3" w:rsidRPr="0016463F" w:rsidRDefault="00090AB7" w:rsidP="006F4C21">
      <w:pPr>
        <w:rPr>
          <w:sz w:val="28"/>
          <w:szCs w:val="28"/>
        </w:rPr>
      </w:pPr>
      <w:r w:rsidRPr="0016463F">
        <w:rPr>
          <w:sz w:val="28"/>
          <w:szCs w:val="28"/>
        </w:rPr>
        <w:t>Annual leave: 28 days a year, plus England bank holidays</w:t>
      </w:r>
    </w:p>
    <w:p w14:paraId="6086E149" w14:textId="3EC9EDEA" w:rsidR="005A20D3" w:rsidRPr="0016463F" w:rsidRDefault="005A20D3" w:rsidP="006F4C21">
      <w:pPr>
        <w:rPr>
          <w:sz w:val="28"/>
          <w:szCs w:val="28"/>
        </w:rPr>
      </w:pPr>
      <w:r w:rsidRPr="0016463F">
        <w:rPr>
          <w:sz w:val="28"/>
          <w:szCs w:val="28"/>
        </w:rPr>
        <w:t>Hours</w:t>
      </w:r>
      <w:r w:rsidR="00090AB7" w:rsidRPr="0016463F">
        <w:rPr>
          <w:sz w:val="28"/>
          <w:szCs w:val="28"/>
        </w:rPr>
        <w:t>: 35 hours per week</w:t>
      </w:r>
    </w:p>
    <w:p w14:paraId="7BCC31A7" w14:textId="0121B264" w:rsidR="005A20D3" w:rsidRPr="0016463F" w:rsidRDefault="005A20D3" w:rsidP="006F4C21">
      <w:pPr>
        <w:rPr>
          <w:sz w:val="28"/>
          <w:szCs w:val="28"/>
        </w:rPr>
      </w:pPr>
      <w:r w:rsidRPr="0016463F">
        <w:rPr>
          <w:sz w:val="28"/>
          <w:szCs w:val="28"/>
        </w:rPr>
        <w:t>Location</w:t>
      </w:r>
      <w:r w:rsidR="00090AB7" w:rsidRPr="0016463F">
        <w:rPr>
          <w:sz w:val="28"/>
          <w:szCs w:val="28"/>
        </w:rPr>
        <w:t>: Hybrid: 3 days in Kings Cross office and 2 days working from home</w:t>
      </w:r>
    </w:p>
    <w:p w14:paraId="62BF5938" w14:textId="6F122153" w:rsidR="005A20D3" w:rsidRPr="0016463F" w:rsidRDefault="005A20D3" w:rsidP="006F4C21">
      <w:pPr>
        <w:rPr>
          <w:sz w:val="28"/>
          <w:szCs w:val="28"/>
        </w:rPr>
      </w:pPr>
      <w:r w:rsidRPr="0016463F">
        <w:rPr>
          <w:sz w:val="28"/>
          <w:szCs w:val="28"/>
        </w:rPr>
        <w:t>Duration</w:t>
      </w:r>
      <w:r w:rsidR="00090AB7" w:rsidRPr="0016463F">
        <w:rPr>
          <w:sz w:val="28"/>
          <w:szCs w:val="28"/>
        </w:rPr>
        <w:t>: 2-year fixed-term contract</w:t>
      </w:r>
    </w:p>
    <w:p w14:paraId="74D7A684" w14:textId="0094E05C" w:rsidR="005A20D3" w:rsidRPr="0016463F" w:rsidRDefault="00090AB7" w:rsidP="006F4C21">
      <w:pPr>
        <w:rPr>
          <w:sz w:val="28"/>
          <w:szCs w:val="28"/>
        </w:rPr>
      </w:pPr>
      <w:r w:rsidRPr="0016463F">
        <w:rPr>
          <w:sz w:val="28"/>
          <w:szCs w:val="28"/>
        </w:rPr>
        <w:t>Responsible to: Deputy Chief Executive</w:t>
      </w:r>
    </w:p>
    <w:p w14:paraId="29578DE8" w14:textId="77777777" w:rsidR="005A20D3" w:rsidRDefault="005A20D3" w:rsidP="006F4C21">
      <w:pPr>
        <w:rPr>
          <w:rStyle w:val="QuoteChar"/>
          <w:i w:val="0"/>
          <w:iCs w:val="0"/>
        </w:rPr>
      </w:pPr>
    </w:p>
    <w:p w14:paraId="150AABE7" w14:textId="77777777" w:rsidR="00090AB7" w:rsidRPr="00090AB7" w:rsidRDefault="00090AB7" w:rsidP="00090AB7">
      <w:pPr>
        <w:pStyle w:val="Heading1"/>
        <w:rPr>
          <w:rStyle w:val="QuoteChar"/>
          <w:i w:val="0"/>
          <w:iCs w:val="0"/>
          <w:color w:val="2F5496" w:themeColor="accent1" w:themeShade="BF"/>
        </w:rPr>
      </w:pPr>
      <w:r w:rsidRPr="00090AB7">
        <w:rPr>
          <w:rStyle w:val="QuoteChar"/>
          <w:i w:val="0"/>
          <w:iCs w:val="0"/>
          <w:color w:val="2F5496" w:themeColor="accent1" w:themeShade="BF"/>
        </w:rPr>
        <w:lastRenderedPageBreak/>
        <w:t>About ARE</w:t>
      </w:r>
    </w:p>
    <w:p w14:paraId="0F02A90E" w14:textId="734BCB8F" w:rsidR="00090AB7" w:rsidRPr="0016463F" w:rsidRDefault="00090AB7" w:rsidP="00090AB7">
      <w:pPr>
        <w:rPr>
          <w:sz w:val="28"/>
          <w:szCs w:val="28"/>
        </w:rPr>
      </w:pPr>
      <w:r w:rsidRPr="0016463F">
        <w:rPr>
          <w:sz w:val="28"/>
          <w:szCs w:val="28"/>
        </w:rPr>
        <w:t>ARE is a national race equality charity</w:t>
      </w:r>
      <w:r w:rsidR="0027020C" w:rsidRPr="0016463F">
        <w:rPr>
          <w:sz w:val="28"/>
          <w:szCs w:val="28"/>
        </w:rPr>
        <w:t>,</w:t>
      </w:r>
      <w:r w:rsidRPr="0016463F">
        <w:rPr>
          <w:sz w:val="28"/>
          <w:szCs w:val="28"/>
        </w:rPr>
        <w:t xml:space="preserve"> and our mission is to end race inequality. We</w:t>
      </w:r>
      <w:r w:rsidR="0016463F">
        <w:rPr>
          <w:sz w:val="28"/>
          <w:szCs w:val="28"/>
        </w:rPr>
        <w:t xml:space="preserve"> </w:t>
      </w:r>
      <w:r w:rsidRPr="0016463F">
        <w:rPr>
          <w:sz w:val="28"/>
          <w:szCs w:val="28"/>
        </w:rPr>
        <w:t>champion equity, inclusion and challenge racism. We work collaboratively to support,</w:t>
      </w:r>
      <w:r w:rsidR="0016463F">
        <w:rPr>
          <w:sz w:val="28"/>
          <w:szCs w:val="28"/>
        </w:rPr>
        <w:t xml:space="preserve"> </w:t>
      </w:r>
      <w:r w:rsidRPr="0016463F">
        <w:rPr>
          <w:sz w:val="28"/>
          <w:szCs w:val="28"/>
        </w:rPr>
        <w:t>empower and inspire young people and strengthen civil society organisations that</w:t>
      </w:r>
      <w:r w:rsidR="0016463F">
        <w:rPr>
          <w:sz w:val="28"/>
          <w:szCs w:val="28"/>
        </w:rPr>
        <w:t xml:space="preserve"> </w:t>
      </w:r>
      <w:r w:rsidRPr="0016463F">
        <w:rPr>
          <w:sz w:val="28"/>
          <w:szCs w:val="28"/>
        </w:rPr>
        <w:t>support them. We use our national voice to influence race equity in education,</w:t>
      </w:r>
      <w:r w:rsidR="0016463F">
        <w:rPr>
          <w:sz w:val="28"/>
          <w:szCs w:val="28"/>
        </w:rPr>
        <w:t xml:space="preserve"> </w:t>
      </w:r>
      <w:r w:rsidRPr="0016463F">
        <w:rPr>
          <w:sz w:val="28"/>
          <w:szCs w:val="28"/>
        </w:rPr>
        <w:t>employment, enterprise and the criminal justice system.</w:t>
      </w:r>
    </w:p>
    <w:p w14:paraId="49B90752" w14:textId="77777777" w:rsidR="00B603AF" w:rsidRPr="00B603AF" w:rsidRDefault="00B603AF" w:rsidP="00090AB7">
      <w:pPr>
        <w:rPr>
          <w:rStyle w:val="QuoteChar"/>
          <w:i w:val="0"/>
          <w:iCs w:val="0"/>
          <w:strike/>
        </w:rPr>
      </w:pPr>
    </w:p>
    <w:p w14:paraId="72BBF4AC" w14:textId="77777777" w:rsidR="00B603AF" w:rsidRPr="00B603AF" w:rsidRDefault="00B603AF" w:rsidP="00B603AF">
      <w:pPr>
        <w:pStyle w:val="Heading1"/>
        <w:rPr>
          <w:rStyle w:val="QuoteChar"/>
          <w:i w:val="0"/>
          <w:iCs w:val="0"/>
          <w:color w:val="2F5496" w:themeColor="accent1" w:themeShade="BF"/>
        </w:rPr>
      </w:pPr>
      <w:r w:rsidRPr="00B603AF">
        <w:rPr>
          <w:rStyle w:val="QuoteChar"/>
          <w:i w:val="0"/>
          <w:iCs w:val="0"/>
          <w:color w:val="2F5496" w:themeColor="accent1" w:themeShade="BF"/>
        </w:rPr>
        <w:t>About the Programme Director role</w:t>
      </w:r>
    </w:p>
    <w:p w14:paraId="3EFC0F7E" w14:textId="52F2E0C9" w:rsidR="00B603AF" w:rsidRPr="0016463F" w:rsidRDefault="00B603AF" w:rsidP="0027020C">
      <w:pPr>
        <w:rPr>
          <w:sz w:val="28"/>
          <w:szCs w:val="28"/>
        </w:rPr>
      </w:pPr>
      <w:r w:rsidRPr="0016463F">
        <w:rPr>
          <w:sz w:val="28"/>
          <w:szCs w:val="28"/>
        </w:rPr>
        <w:t>As ARE continues to grow, we are seeking a talented individual to lead our programmes</w:t>
      </w:r>
      <w:r w:rsidR="0016463F">
        <w:rPr>
          <w:sz w:val="28"/>
          <w:szCs w:val="28"/>
        </w:rPr>
        <w:t xml:space="preserve"> </w:t>
      </w:r>
      <w:r w:rsidRPr="0016463F">
        <w:rPr>
          <w:sz w:val="28"/>
          <w:szCs w:val="28"/>
        </w:rPr>
        <w:t>and take responsibility for overseeing current programmes with an integral role in</w:t>
      </w:r>
      <w:r w:rsidR="0016463F">
        <w:rPr>
          <w:sz w:val="28"/>
          <w:szCs w:val="28"/>
        </w:rPr>
        <w:t xml:space="preserve"> </w:t>
      </w:r>
      <w:r w:rsidRPr="0016463F">
        <w:rPr>
          <w:sz w:val="28"/>
          <w:szCs w:val="28"/>
        </w:rPr>
        <w:t xml:space="preserve">fundraising (grants and contracts) for both ARE and (Action for Race Equality Enterprise Ltd). </w:t>
      </w:r>
    </w:p>
    <w:p w14:paraId="3EA0A3F6" w14:textId="46288F16" w:rsidR="005A20D3" w:rsidRPr="0016463F" w:rsidRDefault="00B603AF" w:rsidP="0027020C">
      <w:pPr>
        <w:rPr>
          <w:sz w:val="28"/>
          <w:szCs w:val="28"/>
        </w:rPr>
      </w:pPr>
      <w:r w:rsidRPr="0016463F">
        <w:rPr>
          <w:sz w:val="28"/>
          <w:szCs w:val="28"/>
        </w:rPr>
        <w:t>This is an exciting and agile senior role within ARE, an organisation with a strong track record</w:t>
      </w:r>
      <w:r w:rsidR="0016463F">
        <w:rPr>
          <w:sz w:val="28"/>
          <w:szCs w:val="28"/>
        </w:rPr>
        <w:t xml:space="preserve"> </w:t>
      </w:r>
      <w:r w:rsidRPr="0016463F">
        <w:rPr>
          <w:sz w:val="28"/>
          <w:szCs w:val="28"/>
        </w:rPr>
        <w:t xml:space="preserve">and reputation for delivering </w:t>
      </w:r>
      <w:r w:rsidR="0027020C" w:rsidRPr="0016463F">
        <w:rPr>
          <w:sz w:val="28"/>
          <w:szCs w:val="28"/>
        </w:rPr>
        <w:t>high-quality</w:t>
      </w:r>
      <w:r w:rsidRPr="0016463F">
        <w:rPr>
          <w:sz w:val="28"/>
          <w:szCs w:val="28"/>
        </w:rPr>
        <w:t xml:space="preserve"> programmes.</w:t>
      </w:r>
    </w:p>
    <w:p w14:paraId="40D9F2FB" w14:textId="77777777" w:rsidR="00826266" w:rsidRDefault="00826266" w:rsidP="00B603AF">
      <w:pPr>
        <w:rPr>
          <w:rStyle w:val="QuoteChar"/>
          <w:i w:val="0"/>
          <w:iCs w:val="0"/>
        </w:rPr>
      </w:pPr>
    </w:p>
    <w:p w14:paraId="6C745E3B" w14:textId="06607C70" w:rsidR="00826266" w:rsidRPr="00D915FD" w:rsidRDefault="00826266" w:rsidP="00D915FD">
      <w:pPr>
        <w:pStyle w:val="Heading1"/>
        <w:rPr>
          <w:rStyle w:val="QuoteChar"/>
          <w:i w:val="0"/>
          <w:iCs w:val="0"/>
          <w:color w:val="2F5496" w:themeColor="accent1" w:themeShade="BF"/>
        </w:rPr>
      </w:pPr>
      <w:r w:rsidRPr="00D915FD">
        <w:rPr>
          <w:rStyle w:val="QuoteChar"/>
          <w:i w:val="0"/>
          <w:iCs w:val="0"/>
          <w:color w:val="2F5496" w:themeColor="accent1" w:themeShade="BF"/>
        </w:rPr>
        <w:t>Job Description</w:t>
      </w:r>
    </w:p>
    <w:p w14:paraId="3B3D43DA" w14:textId="35D08060" w:rsidR="00826266" w:rsidRDefault="00094228" w:rsidP="00D915FD">
      <w:pPr>
        <w:pStyle w:val="Heading2"/>
        <w:rPr>
          <w:rStyle w:val="QuoteChar"/>
          <w:i w:val="0"/>
          <w:iCs w:val="0"/>
        </w:rPr>
      </w:pPr>
      <w:r w:rsidRPr="00094228">
        <w:rPr>
          <w:rStyle w:val="QuoteChar"/>
          <w:i w:val="0"/>
          <w:iCs w:val="0"/>
        </w:rPr>
        <w:t>Key tasks and responsibilities</w:t>
      </w:r>
    </w:p>
    <w:p w14:paraId="61E46E85" w14:textId="3FC1E6C3" w:rsidR="00094228" w:rsidRPr="0016463F" w:rsidRDefault="00094228" w:rsidP="00094228">
      <w:pPr>
        <w:rPr>
          <w:sz w:val="28"/>
          <w:szCs w:val="28"/>
        </w:rPr>
      </w:pPr>
      <w:r w:rsidRPr="0016463F">
        <w:rPr>
          <w:sz w:val="28"/>
          <w:szCs w:val="28"/>
        </w:rPr>
        <w:t>ARE is looking for someone who can provide comprehensive and complex</w:t>
      </w:r>
    </w:p>
    <w:p w14:paraId="1370C534" w14:textId="77777777" w:rsidR="00094228" w:rsidRPr="0016463F" w:rsidRDefault="00094228" w:rsidP="00094228">
      <w:pPr>
        <w:rPr>
          <w:sz w:val="28"/>
          <w:szCs w:val="28"/>
        </w:rPr>
      </w:pPr>
      <w:r w:rsidRPr="0016463F">
        <w:rPr>
          <w:sz w:val="28"/>
          <w:szCs w:val="28"/>
        </w:rPr>
        <w:t>programme management skills. This role requires an individual who has direct</w:t>
      </w:r>
    </w:p>
    <w:p w14:paraId="50AD509E" w14:textId="6E4F5894" w:rsidR="00B95250" w:rsidRPr="0016463F" w:rsidRDefault="00094228" w:rsidP="00094228">
      <w:pPr>
        <w:rPr>
          <w:rStyle w:val="QuoteChar"/>
          <w:i w:val="0"/>
          <w:iCs w:val="0"/>
          <w:color w:val="auto"/>
          <w:sz w:val="28"/>
          <w:szCs w:val="28"/>
        </w:rPr>
      </w:pPr>
      <w:r w:rsidRPr="0016463F">
        <w:rPr>
          <w:sz w:val="28"/>
          <w:szCs w:val="28"/>
        </w:rPr>
        <w:t>experience of working across a broad range of funded programmes, particularly with</w:t>
      </w:r>
      <w:r w:rsidR="0016463F">
        <w:rPr>
          <w:sz w:val="28"/>
          <w:szCs w:val="28"/>
        </w:rPr>
        <w:t xml:space="preserve"> </w:t>
      </w:r>
      <w:r w:rsidRPr="0016463F">
        <w:rPr>
          <w:sz w:val="28"/>
          <w:szCs w:val="28"/>
        </w:rPr>
        <w:t>young people</w:t>
      </w:r>
      <w:r w:rsidR="00D915FD" w:rsidRPr="0016463F">
        <w:rPr>
          <w:sz w:val="28"/>
          <w:szCs w:val="28"/>
        </w:rPr>
        <w:t>,</w:t>
      </w:r>
      <w:r w:rsidRPr="0016463F">
        <w:rPr>
          <w:sz w:val="28"/>
          <w:szCs w:val="28"/>
        </w:rPr>
        <w:t xml:space="preserve"> and has direct experience </w:t>
      </w:r>
      <w:r w:rsidR="00B95250" w:rsidRPr="0016463F">
        <w:rPr>
          <w:sz w:val="28"/>
          <w:szCs w:val="28"/>
        </w:rPr>
        <w:t>in</w:t>
      </w:r>
      <w:r w:rsidRPr="0016463F">
        <w:rPr>
          <w:sz w:val="28"/>
          <w:szCs w:val="28"/>
        </w:rPr>
        <w:t xml:space="preserve"> writing successful funding applications.</w:t>
      </w:r>
    </w:p>
    <w:p w14:paraId="63F0BA30" w14:textId="078C7AD5" w:rsidR="00094228" w:rsidRDefault="00094228" w:rsidP="00094228">
      <w:pPr>
        <w:rPr>
          <w:sz w:val="28"/>
          <w:szCs w:val="28"/>
        </w:rPr>
      </w:pPr>
      <w:r w:rsidRPr="0016463F">
        <w:rPr>
          <w:sz w:val="28"/>
          <w:szCs w:val="28"/>
        </w:rPr>
        <w:t>Robust monitoring and evaluation are key components of the role and you will also help</w:t>
      </w:r>
      <w:r w:rsidR="0016463F">
        <w:rPr>
          <w:sz w:val="28"/>
          <w:szCs w:val="28"/>
        </w:rPr>
        <w:t xml:space="preserve"> </w:t>
      </w:r>
      <w:r w:rsidRPr="0016463F">
        <w:rPr>
          <w:sz w:val="28"/>
          <w:szCs w:val="28"/>
        </w:rPr>
        <w:t>to identify opportunities to influence companies and government</w:t>
      </w:r>
      <w:r w:rsidR="00DE5C88" w:rsidRPr="0016463F">
        <w:rPr>
          <w:sz w:val="28"/>
          <w:szCs w:val="28"/>
        </w:rPr>
        <w:t>. This will include</w:t>
      </w:r>
      <w:r w:rsidR="00EC52FD" w:rsidRPr="0016463F">
        <w:rPr>
          <w:sz w:val="28"/>
          <w:szCs w:val="28"/>
        </w:rPr>
        <w:t>:</w:t>
      </w:r>
    </w:p>
    <w:p w14:paraId="438B0F5A" w14:textId="77777777" w:rsidR="0016463F" w:rsidRPr="0016463F" w:rsidRDefault="0016463F" w:rsidP="00094228">
      <w:pPr>
        <w:rPr>
          <w:sz w:val="28"/>
          <w:szCs w:val="28"/>
        </w:rPr>
      </w:pPr>
    </w:p>
    <w:p w14:paraId="2523B0FC" w14:textId="32B2113F" w:rsidR="00094228" w:rsidRPr="0016463F" w:rsidRDefault="00094228" w:rsidP="00991019">
      <w:pPr>
        <w:pStyle w:val="ListParagraph"/>
        <w:numPr>
          <w:ilvl w:val="0"/>
          <w:numId w:val="1"/>
        </w:numPr>
        <w:rPr>
          <w:sz w:val="28"/>
          <w:szCs w:val="28"/>
        </w:rPr>
      </w:pPr>
      <w:r w:rsidRPr="0016463F">
        <w:rPr>
          <w:sz w:val="28"/>
          <w:szCs w:val="28"/>
        </w:rPr>
        <w:lastRenderedPageBreak/>
        <w:t>To lead fundraising activities for ARE, coordinating funding applications and</w:t>
      </w:r>
    </w:p>
    <w:p w14:paraId="65497C73" w14:textId="77777777" w:rsidR="00094228" w:rsidRPr="0016463F" w:rsidRDefault="00094228" w:rsidP="001B4A69">
      <w:pPr>
        <w:pStyle w:val="ListParagraph"/>
        <w:rPr>
          <w:sz w:val="28"/>
          <w:szCs w:val="28"/>
        </w:rPr>
      </w:pPr>
      <w:r w:rsidRPr="0016463F">
        <w:rPr>
          <w:sz w:val="28"/>
          <w:szCs w:val="28"/>
        </w:rPr>
        <w:t>tracking fundraising activities.</w:t>
      </w:r>
    </w:p>
    <w:p w14:paraId="0A4C88B6" w14:textId="223426CF" w:rsidR="00094228" w:rsidRPr="0016463F" w:rsidRDefault="00094228" w:rsidP="0016463F">
      <w:pPr>
        <w:pStyle w:val="ListParagraph"/>
        <w:numPr>
          <w:ilvl w:val="0"/>
          <w:numId w:val="1"/>
        </w:numPr>
        <w:rPr>
          <w:sz w:val="28"/>
          <w:szCs w:val="28"/>
        </w:rPr>
      </w:pPr>
      <w:r w:rsidRPr="0016463F">
        <w:rPr>
          <w:sz w:val="28"/>
          <w:szCs w:val="28"/>
        </w:rPr>
        <w:t>To lead on new programmes as required to ensure programme start-up/initiation</w:t>
      </w:r>
      <w:r w:rsidR="0016463F">
        <w:rPr>
          <w:sz w:val="28"/>
          <w:szCs w:val="28"/>
        </w:rPr>
        <w:t xml:space="preserve"> </w:t>
      </w:r>
      <w:r w:rsidRPr="0016463F">
        <w:rPr>
          <w:sz w:val="28"/>
          <w:szCs w:val="28"/>
        </w:rPr>
        <w:t>phase can take place according to programme plans (e.g. before programme</w:t>
      </w:r>
      <w:r w:rsidR="0016463F">
        <w:rPr>
          <w:sz w:val="28"/>
          <w:szCs w:val="28"/>
        </w:rPr>
        <w:t xml:space="preserve"> </w:t>
      </w:r>
      <w:r w:rsidRPr="0016463F">
        <w:rPr>
          <w:sz w:val="28"/>
          <w:szCs w:val="28"/>
        </w:rPr>
        <w:t>managers are recruited).</w:t>
      </w:r>
    </w:p>
    <w:p w14:paraId="784B7CCC" w14:textId="2B3ACCDD" w:rsidR="00094228" w:rsidRPr="0016463F" w:rsidRDefault="00094228" w:rsidP="0016463F">
      <w:pPr>
        <w:pStyle w:val="ListParagraph"/>
        <w:numPr>
          <w:ilvl w:val="0"/>
          <w:numId w:val="1"/>
        </w:numPr>
        <w:rPr>
          <w:sz w:val="28"/>
          <w:szCs w:val="28"/>
        </w:rPr>
      </w:pPr>
      <w:r w:rsidRPr="0016463F">
        <w:rPr>
          <w:sz w:val="28"/>
          <w:szCs w:val="28"/>
        </w:rPr>
        <w:t>Maintain effective systems for tracking programme deliverables, activity and</w:t>
      </w:r>
      <w:r w:rsidR="0016463F">
        <w:rPr>
          <w:sz w:val="28"/>
          <w:szCs w:val="28"/>
        </w:rPr>
        <w:t xml:space="preserve"> </w:t>
      </w:r>
      <w:r w:rsidRPr="0016463F">
        <w:rPr>
          <w:sz w:val="28"/>
          <w:szCs w:val="28"/>
        </w:rPr>
        <w:t>expenditure.</w:t>
      </w:r>
    </w:p>
    <w:p w14:paraId="251654F8" w14:textId="44F01DFD" w:rsidR="00D915FD" w:rsidRPr="0016463F" w:rsidRDefault="00094228" w:rsidP="0016463F">
      <w:pPr>
        <w:pStyle w:val="ListParagraph"/>
        <w:numPr>
          <w:ilvl w:val="0"/>
          <w:numId w:val="1"/>
        </w:numPr>
        <w:rPr>
          <w:sz w:val="28"/>
          <w:szCs w:val="28"/>
        </w:rPr>
      </w:pPr>
      <w:r w:rsidRPr="0016463F">
        <w:rPr>
          <w:sz w:val="28"/>
          <w:szCs w:val="28"/>
        </w:rPr>
        <w:t xml:space="preserve">Maintain strong relationships with funders, employers and a broad range </w:t>
      </w:r>
      <w:r w:rsidR="00D915FD" w:rsidRPr="0016463F">
        <w:rPr>
          <w:sz w:val="28"/>
          <w:szCs w:val="28"/>
        </w:rPr>
        <w:t>of other</w:t>
      </w:r>
      <w:r w:rsidR="0016463F">
        <w:rPr>
          <w:sz w:val="28"/>
          <w:szCs w:val="28"/>
        </w:rPr>
        <w:t xml:space="preserve"> </w:t>
      </w:r>
      <w:r w:rsidR="00D915FD" w:rsidRPr="0016463F">
        <w:rPr>
          <w:sz w:val="28"/>
          <w:szCs w:val="28"/>
        </w:rPr>
        <w:t>key stakeholders.</w:t>
      </w:r>
    </w:p>
    <w:p w14:paraId="64C685C2" w14:textId="58C7C491" w:rsidR="00D915FD" w:rsidRPr="0016463F" w:rsidRDefault="00D915FD" w:rsidP="00991019">
      <w:pPr>
        <w:pStyle w:val="ListParagraph"/>
        <w:numPr>
          <w:ilvl w:val="0"/>
          <w:numId w:val="1"/>
        </w:numPr>
        <w:rPr>
          <w:sz w:val="28"/>
          <w:szCs w:val="28"/>
        </w:rPr>
      </w:pPr>
      <w:r w:rsidRPr="0016463F">
        <w:rPr>
          <w:sz w:val="28"/>
          <w:szCs w:val="28"/>
        </w:rPr>
        <w:t xml:space="preserve">Line manage four members of </w:t>
      </w:r>
      <w:r w:rsidR="00B02B05" w:rsidRPr="0016463F">
        <w:rPr>
          <w:sz w:val="28"/>
          <w:szCs w:val="28"/>
        </w:rPr>
        <w:t xml:space="preserve">the </w:t>
      </w:r>
      <w:r w:rsidRPr="0016463F">
        <w:rPr>
          <w:sz w:val="28"/>
          <w:szCs w:val="28"/>
        </w:rPr>
        <w:t>ARE staff team.</w:t>
      </w:r>
    </w:p>
    <w:p w14:paraId="2067BBB3" w14:textId="1EF59744" w:rsidR="00D915FD" w:rsidRPr="0016463F" w:rsidRDefault="00D915FD" w:rsidP="0016463F">
      <w:pPr>
        <w:pStyle w:val="ListParagraph"/>
        <w:numPr>
          <w:ilvl w:val="0"/>
          <w:numId w:val="1"/>
        </w:numPr>
        <w:rPr>
          <w:sz w:val="28"/>
          <w:szCs w:val="28"/>
        </w:rPr>
      </w:pPr>
      <w:r w:rsidRPr="0016463F">
        <w:rPr>
          <w:sz w:val="28"/>
          <w:szCs w:val="28"/>
        </w:rPr>
        <w:t>Ensure programme teams are working effectively and in line with ARE’s systems for</w:t>
      </w:r>
      <w:r w:rsidR="0016463F">
        <w:rPr>
          <w:sz w:val="28"/>
          <w:szCs w:val="28"/>
        </w:rPr>
        <w:t xml:space="preserve"> </w:t>
      </w:r>
      <w:r w:rsidRPr="0016463F">
        <w:rPr>
          <w:sz w:val="28"/>
          <w:szCs w:val="28"/>
        </w:rPr>
        <w:t>programme management, and with ARE’s mission and values.</w:t>
      </w:r>
    </w:p>
    <w:p w14:paraId="64420C1E" w14:textId="11A97A44" w:rsidR="00D915FD" w:rsidRPr="0016463F" w:rsidRDefault="00D915FD" w:rsidP="0016463F">
      <w:pPr>
        <w:pStyle w:val="ListParagraph"/>
        <w:numPr>
          <w:ilvl w:val="0"/>
          <w:numId w:val="1"/>
        </w:numPr>
        <w:rPr>
          <w:sz w:val="28"/>
          <w:szCs w:val="28"/>
        </w:rPr>
      </w:pPr>
      <w:r w:rsidRPr="0016463F">
        <w:rPr>
          <w:sz w:val="28"/>
          <w:szCs w:val="28"/>
        </w:rPr>
        <w:t>Manage team resources effectively and work with colleagues to ensure resources</w:t>
      </w:r>
      <w:r w:rsidR="0016463F">
        <w:rPr>
          <w:sz w:val="28"/>
          <w:szCs w:val="28"/>
        </w:rPr>
        <w:t xml:space="preserve"> </w:t>
      </w:r>
      <w:r w:rsidRPr="0016463F">
        <w:rPr>
          <w:sz w:val="28"/>
          <w:szCs w:val="28"/>
        </w:rPr>
        <w:t>are managed effectively across the whole organisation.</w:t>
      </w:r>
    </w:p>
    <w:p w14:paraId="7379BA1A" w14:textId="52D4F38D" w:rsidR="00D915FD" w:rsidRPr="0016463F" w:rsidRDefault="00D915FD" w:rsidP="0016463F">
      <w:pPr>
        <w:pStyle w:val="ListParagraph"/>
        <w:numPr>
          <w:ilvl w:val="0"/>
          <w:numId w:val="1"/>
        </w:numPr>
        <w:rPr>
          <w:sz w:val="28"/>
          <w:szCs w:val="28"/>
        </w:rPr>
      </w:pPr>
      <w:r w:rsidRPr="0016463F">
        <w:rPr>
          <w:sz w:val="28"/>
          <w:szCs w:val="28"/>
        </w:rPr>
        <w:t>Collaborate with ARE colleagues on projects where appropriate and contribute to</w:t>
      </w:r>
      <w:r w:rsidR="0016463F">
        <w:rPr>
          <w:sz w:val="28"/>
          <w:szCs w:val="28"/>
        </w:rPr>
        <w:t xml:space="preserve"> </w:t>
      </w:r>
      <w:r w:rsidRPr="0016463F">
        <w:rPr>
          <w:sz w:val="28"/>
          <w:szCs w:val="28"/>
        </w:rPr>
        <w:t>the development of ARE as an organisation overall.</w:t>
      </w:r>
    </w:p>
    <w:p w14:paraId="4228E1AC" w14:textId="63D105C4" w:rsidR="00D915FD" w:rsidRPr="0016463F" w:rsidRDefault="00D915FD" w:rsidP="0016463F">
      <w:pPr>
        <w:pStyle w:val="ListParagraph"/>
        <w:numPr>
          <w:ilvl w:val="0"/>
          <w:numId w:val="1"/>
        </w:numPr>
        <w:rPr>
          <w:sz w:val="28"/>
          <w:szCs w:val="28"/>
        </w:rPr>
      </w:pPr>
      <w:r w:rsidRPr="0016463F">
        <w:rPr>
          <w:sz w:val="28"/>
          <w:szCs w:val="28"/>
        </w:rPr>
        <w:t xml:space="preserve">Help to identify and support your own professional development and </w:t>
      </w:r>
      <w:r w:rsidR="007D7E59" w:rsidRPr="0016463F">
        <w:rPr>
          <w:sz w:val="28"/>
          <w:szCs w:val="28"/>
        </w:rPr>
        <w:t>participate in</w:t>
      </w:r>
      <w:r w:rsidR="0016463F">
        <w:rPr>
          <w:sz w:val="28"/>
          <w:szCs w:val="28"/>
        </w:rPr>
        <w:t xml:space="preserve"> </w:t>
      </w:r>
      <w:r w:rsidRPr="0016463F">
        <w:rPr>
          <w:sz w:val="28"/>
          <w:szCs w:val="28"/>
        </w:rPr>
        <w:t>performance appraisals.</w:t>
      </w:r>
    </w:p>
    <w:p w14:paraId="31763D94" w14:textId="45555A2C" w:rsidR="00D915FD" w:rsidRPr="0016463F" w:rsidRDefault="00D915FD" w:rsidP="0016463F">
      <w:pPr>
        <w:pStyle w:val="ListParagraph"/>
        <w:numPr>
          <w:ilvl w:val="0"/>
          <w:numId w:val="1"/>
        </w:numPr>
        <w:rPr>
          <w:sz w:val="28"/>
          <w:szCs w:val="28"/>
        </w:rPr>
      </w:pPr>
      <w:r w:rsidRPr="0016463F">
        <w:rPr>
          <w:sz w:val="28"/>
          <w:szCs w:val="28"/>
        </w:rPr>
        <w:t>Adhere to and implement policies, including Safeguarding, Equity, Diversity and</w:t>
      </w:r>
      <w:r w:rsidR="0016463F">
        <w:rPr>
          <w:sz w:val="28"/>
          <w:szCs w:val="28"/>
        </w:rPr>
        <w:t xml:space="preserve"> </w:t>
      </w:r>
      <w:r w:rsidRPr="0016463F">
        <w:rPr>
          <w:sz w:val="28"/>
          <w:szCs w:val="28"/>
        </w:rPr>
        <w:t>Inclusion and Health and Safety.</w:t>
      </w:r>
    </w:p>
    <w:p w14:paraId="6FA3D86D" w14:textId="3E9F9C5E" w:rsidR="00094228" w:rsidRPr="0016463F" w:rsidRDefault="00D915FD" w:rsidP="0016463F">
      <w:pPr>
        <w:pStyle w:val="ListParagraph"/>
        <w:numPr>
          <w:ilvl w:val="0"/>
          <w:numId w:val="1"/>
        </w:numPr>
        <w:rPr>
          <w:sz w:val="28"/>
          <w:szCs w:val="28"/>
        </w:rPr>
      </w:pPr>
      <w:r w:rsidRPr="0016463F">
        <w:rPr>
          <w:sz w:val="28"/>
          <w:szCs w:val="28"/>
        </w:rPr>
        <w:t>Undertake any roles or tasks that are consistent with the level of this post or that fall</w:t>
      </w:r>
      <w:r w:rsidR="0016463F">
        <w:rPr>
          <w:sz w:val="28"/>
          <w:szCs w:val="28"/>
        </w:rPr>
        <w:t xml:space="preserve"> </w:t>
      </w:r>
      <w:r w:rsidRPr="0016463F">
        <w:rPr>
          <w:sz w:val="28"/>
          <w:szCs w:val="28"/>
        </w:rPr>
        <w:t>within the scope of the role thereby ensuring that the overall business and</w:t>
      </w:r>
      <w:r w:rsidR="0016463F">
        <w:rPr>
          <w:sz w:val="28"/>
          <w:szCs w:val="28"/>
        </w:rPr>
        <w:t xml:space="preserve"> </w:t>
      </w:r>
      <w:r w:rsidRPr="0016463F">
        <w:rPr>
          <w:sz w:val="28"/>
          <w:szCs w:val="28"/>
        </w:rPr>
        <w:t>operational priorities of ARE are delivered in a timely and effective manner.</w:t>
      </w:r>
    </w:p>
    <w:p w14:paraId="73AFE28C" w14:textId="77777777" w:rsidR="00C11E29" w:rsidRPr="0016463F" w:rsidRDefault="00C11E29" w:rsidP="0043416C">
      <w:pPr>
        <w:pStyle w:val="ListParagraph"/>
        <w:rPr>
          <w:sz w:val="28"/>
          <w:szCs w:val="28"/>
        </w:rPr>
      </w:pPr>
    </w:p>
    <w:p w14:paraId="3815002C" w14:textId="77777777" w:rsidR="0017192B" w:rsidRDefault="0017192B" w:rsidP="0043416C">
      <w:pPr>
        <w:pStyle w:val="ListParagraph"/>
        <w:rPr>
          <w:rStyle w:val="QuoteChar"/>
          <w:i w:val="0"/>
          <w:iCs w:val="0"/>
        </w:rPr>
      </w:pPr>
    </w:p>
    <w:p w14:paraId="38102F07" w14:textId="296BDB91" w:rsidR="00C11E29" w:rsidRPr="00D07B00" w:rsidRDefault="00C11E29" w:rsidP="00D07B00">
      <w:pPr>
        <w:pStyle w:val="Heading1"/>
        <w:rPr>
          <w:rStyle w:val="QuoteChar"/>
          <w:i w:val="0"/>
          <w:iCs w:val="0"/>
          <w:color w:val="2F5496" w:themeColor="accent1" w:themeShade="BF"/>
        </w:rPr>
      </w:pPr>
      <w:r w:rsidRPr="00D07B00">
        <w:rPr>
          <w:rStyle w:val="QuoteChar"/>
          <w:i w:val="0"/>
          <w:iCs w:val="0"/>
          <w:color w:val="2F5496" w:themeColor="accent1" w:themeShade="BF"/>
        </w:rPr>
        <w:t>Person specification</w:t>
      </w:r>
    </w:p>
    <w:p w14:paraId="280881C3" w14:textId="77777777" w:rsidR="0017192B" w:rsidRPr="00D07B00" w:rsidRDefault="0017192B" w:rsidP="00D07B00">
      <w:pPr>
        <w:pStyle w:val="Heading2"/>
        <w:rPr>
          <w:rStyle w:val="QuoteChar"/>
          <w:i w:val="0"/>
          <w:iCs w:val="0"/>
          <w:color w:val="2F5496" w:themeColor="accent1" w:themeShade="BF"/>
        </w:rPr>
      </w:pPr>
      <w:r w:rsidRPr="00D07B00">
        <w:rPr>
          <w:rStyle w:val="QuoteChar"/>
          <w:i w:val="0"/>
          <w:iCs w:val="0"/>
          <w:color w:val="2F5496" w:themeColor="accent1" w:themeShade="BF"/>
        </w:rPr>
        <w:t>Experience:</w:t>
      </w:r>
    </w:p>
    <w:p w14:paraId="6966D527" w14:textId="6F719ABC" w:rsidR="0017192B" w:rsidRPr="0016463F" w:rsidRDefault="0017192B" w:rsidP="0017192B">
      <w:pPr>
        <w:pStyle w:val="ListParagraph"/>
        <w:numPr>
          <w:ilvl w:val="0"/>
          <w:numId w:val="1"/>
        </w:numPr>
        <w:rPr>
          <w:sz w:val="28"/>
          <w:szCs w:val="28"/>
        </w:rPr>
      </w:pPr>
      <w:r w:rsidRPr="0016463F">
        <w:rPr>
          <w:sz w:val="28"/>
          <w:szCs w:val="28"/>
        </w:rPr>
        <w:t xml:space="preserve">Experience </w:t>
      </w:r>
      <w:r w:rsidR="00BF156D" w:rsidRPr="0016463F">
        <w:rPr>
          <w:sz w:val="28"/>
          <w:szCs w:val="28"/>
        </w:rPr>
        <w:t>in</w:t>
      </w:r>
      <w:r w:rsidRPr="0016463F">
        <w:rPr>
          <w:sz w:val="28"/>
          <w:szCs w:val="28"/>
        </w:rPr>
        <w:t xml:space="preserve"> managing small and large-scale, complex projects and programmes.</w:t>
      </w:r>
    </w:p>
    <w:p w14:paraId="290C25AA" w14:textId="1A54E390" w:rsidR="0017192B" w:rsidRPr="0016463F" w:rsidRDefault="0017192B" w:rsidP="0017192B">
      <w:pPr>
        <w:pStyle w:val="ListParagraph"/>
        <w:numPr>
          <w:ilvl w:val="0"/>
          <w:numId w:val="1"/>
        </w:numPr>
        <w:rPr>
          <w:sz w:val="28"/>
          <w:szCs w:val="28"/>
        </w:rPr>
      </w:pPr>
      <w:r w:rsidRPr="0016463F">
        <w:rPr>
          <w:sz w:val="28"/>
          <w:szCs w:val="28"/>
        </w:rPr>
        <w:lastRenderedPageBreak/>
        <w:t xml:space="preserve">Experience </w:t>
      </w:r>
      <w:r w:rsidR="00BF156D" w:rsidRPr="0016463F">
        <w:rPr>
          <w:sz w:val="28"/>
          <w:szCs w:val="28"/>
        </w:rPr>
        <w:t>in</w:t>
      </w:r>
      <w:r w:rsidR="007A30DC" w:rsidRPr="0016463F">
        <w:rPr>
          <w:sz w:val="28"/>
          <w:szCs w:val="28"/>
        </w:rPr>
        <w:t xml:space="preserve"> </w:t>
      </w:r>
      <w:r w:rsidRPr="0016463F">
        <w:rPr>
          <w:sz w:val="28"/>
          <w:szCs w:val="28"/>
        </w:rPr>
        <w:t xml:space="preserve">working with funders, </w:t>
      </w:r>
      <w:r w:rsidR="007A30DC" w:rsidRPr="0016463F">
        <w:rPr>
          <w:sz w:val="28"/>
          <w:szCs w:val="28"/>
        </w:rPr>
        <w:t>third-sector</w:t>
      </w:r>
      <w:r w:rsidR="00BF156D" w:rsidRPr="0016463F">
        <w:rPr>
          <w:sz w:val="28"/>
          <w:szCs w:val="28"/>
        </w:rPr>
        <w:t xml:space="preserve"> </w:t>
      </w:r>
      <w:r w:rsidRPr="0016463F">
        <w:rPr>
          <w:sz w:val="28"/>
          <w:szCs w:val="28"/>
        </w:rPr>
        <w:t>organisations, employers and young people.</w:t>
      </w:r>
    </w:p>
    <w:p w14:paraId="520DC532" w14:textId="3BB0221C" w:rsidR="0017192B" w:rsidRPr="0016463F" w:rsidRDefault="0017192B" w:rsidP="0017192B">
      <w:pPr>
        <w:pStyle w:val="ListParagraph"/>
        <w:numPr>
          <w:ilvl w:val="0"/>
          <w:numId w:val="1"/>
        </w:numPr>
        <w:rPr>
          <w:sz w:val="28"/>
          <w:szCs w:val="28"/>
        </w:rPr>
      </w:pPr>
      <w:r w:rsidRPr="0016463F">
        <w:rPr>
          <w:sz w:val="28"/>
          <w:szCs w:val="28"/>
        </w:rPr>
        <w:t xml:space="preserve">Experience </w:t>
      </w:r>
      <w:r w:rsidR="00BF156D" w:rsidRPr="0016463F">
        <w:rPr>
          <w:sz w:val="28"/>
          <w:szCs w:val="28"/>
        </w:rPr>
        <w:t>in</w:t>
      </w:r>
      <w:r w:rsidRPr="0016463F">
        <w:rPr>
          <w:sz w:val="28"/>
          <w:szCs w:val="28"/>
        </w:rPr>
        <w:t xml:space="preserve"> writing successful funding applications leading to funding secured.</w:t>
      </w:r>
    </w:p>
    <w:p w14:paraId="395B9CD2" w14:textId="6ED6F130" w:rsidR="0017192B" w:rsidRPr="0016463F" w:rsidRDefault="0017192B" w:rsidP="0017192B">
      <w:pPr>
        <w:pStyle w:val="ListParagraph"/>
        <w:numPr>
          <w:ilvl w:val="0"/>
          <w:numId w:val="1"/>
        </w:numPr>
        <w:rPr>
          <w:sz w:val="28"/>
          <w:szCs w:val="28"/>
        </w:rPr>
      </w:pPr>
      <w:r w:rsidRPr="0016463F">
        <w:rPr>
          <w:sz w:val="28"/>
          <w:szCs w:val="28"/>
        </w:rPr>
        <w:t xml:space="preserve">Experience </w:t>
      </w:r>
      <w:r w:rsidR="00BF156D" w:rsidRPr="0016463F">
        <w:rPr>
          <w:sz w:val="28"/>
          <w:szCs w:val="28"/>
        </w:rPr>
        <w:t>in</w:t>
      </w:r>
      <w:r w:rsidRPr="0016463F">
        <w:rPr>
          <w:sz w:val="28"/>
          <w:szCs w:val="28"/>
        </w:rPr>
        <w:t xml:space="preserve">line management, managing contractors and multiple </w:t>
      </w:r>
      <w:r w:rsidR="007D7E59" w:rsidRPr="0016463F">
        <w:rPr>
          <w:sz w:val="28"/>
          <w:szCs w:val="28"/>
        </w:rPr>
        <w:t>stakeholders</w:t>
      </w:r>
      <w:r w:rsidR="00BF156D" w:rsidRPr="0016463F">
        <w:rPr>
          <w:sz w:val="28"/>
          <w:szCs w:val="28"/>
        </w:rPr>
        <w:t>.</w:t>
      </w:r>
    </w:p>
    <w:p w14:paraId="30E8673F" w14:textId="77777777" w:rsidR="00D07B00" w:rsidRPr="00D07B00" w:rsidRDefault="00D07B00" w:rsidP="00D07B00">
      <w:pPr>
        <w:pStyle w:val="Heading1"/>
      </w:pPr>
      <w:r w:rsidRPr="00D07B00">
        <w:rPr>
          <w:rStyle w:val="Heading2Char"/>
        </w:rPr>
        <w:t>Qualifications:</w:t>
      </w:r>
    </w:p>
    <w:p w14:paraId="5ECDBA12" w14:textId="77777777" w:rsidR="00D07B00" w:rsidRPr="0016463F" w:rsidRDefault="00D07B00" w:rsidP="00D07B00">
      <w:pPr>
        <w:pStyle w:val="ListParagraph"/>
        <w:ind w:left="0"/>
        <w:rPr>
          <w:sz w:val="28"/>
          <w:szCs w:val="28"/>
        </w:rPr>
      </w:pPr>
      <w:r w:rsidRPr="0016463F">
        <w:rPr>
          <w:sz w:val="28"/>
          <w:szCs w:val="28"/>
        </w:rPr>
        <w:t>Degree level or equivalent including project/programme management training - APMG, PMI,</w:t>
      </w:r>
    </w:p>
    <w:p w14:paraId="15682ABF" w14:textId="77777777" w:rsidR="00D07B00" w:rsidRPr="0016463F" w:rsidRDefault="00D07B00" w:rsidP="00D07B00">
      <w:pPr>
        <w:pStyle w:val="ListParagraph"/>
        <w:ind w:left="0"/>
        <w:rPr>
          <w:sz w:val="28"/>
          <w:szCs w:val="28"/>
        </w:rPr>
      </w:pPr>
      <w:r w:rsidRPr="0016463F">
        <w:rPr>
          <w:sz w:val="28"/>
          <w:szCs w:val="28"/>
        </w:rPr>
        <w:t>PROSCI, etc.</w:t>
      </w:r>
    </w:p>
    <w:p w14:paraId="46A4AC2B" w14:textId="36BA1FB8" w:rsidR="00D07B00" w:rsidRPr="0016463F" w:rsidRDefault="00D07B00" w:rsidP="007A30DC">
      <w:pPr>
        <w:rPr>
          <w:sz w:val="28"/>
          <w:szCs w:val="28"/>
        </w:rPr>
      </w:pPr>
    </w:p>
    <w:p w14:paraId="583C8B92" w14:textId="77777777" w:rsidR="00D07B00" w:rsidRPr="00D07B00" w:rsidRDefault="00D07B00" w:rsidP="00D07B00">
      <w:pPr>
        <w:pStyle w:val="Heading2"/>
      </w:pPr>
      <w:r w:rsidRPr="00D07B00">
        <w:t>Skills:</w:t>
      </w:r>
    </w:p>
    <w:p w14:paraId="25C343FF" w14:textId="77777777" w:rsidR="00D07B00" w:rsidRPr="0016463F" w:rsidRDefault="00D07B00" w:rsidP="00D07B00">
      <w:pPr>
        <w:pStyle w:val="ListParagraph"/>
        <w:numPr>
          <w:ilvl w:val="0"/>
          <w:numId w:val="2"/>
        </w:numPr>
        <w:rPr>
          <w:sz w:val="28"/>
          <w:szCs w:val="28"/>
        </w:rPr>
      </w:pPr>
      <w:r w:rsidRPr="0016463F">
        <w:rPr>
          <w:sz w:val="28"/>
          <w:szCs w:val="28"/>
        </w:rPr>
        <w:t>High level of planning, organisational, time-management and prioritisation skills.</w:t>
      </w:r>
    </w:p>
    <w:p w14:paraId="5A28B98C" w14:textId="05F46DBC" w:rsidR="00D07B00" w:rsidRPr="0016463F" w:rsidRDefault="00D07B00" w:rsidP="00D07B00">
      <w:pPr>
        <w:pStyle w:val="ListParagraph"/>
        <w:numPr>
          <w:ilvl w:val="0"/>
          <w:numId w:val="2"/>
        </w:numPr>
        <w:rPr>
          <w:sz w:val="28"/>
          <w:szCs w:val="28"/>
        </w:rPr>
      </w:pPr>
      <w:r w:rsidRPr="0016463F">
        <w:rPr>
          <w:sz w:val="28"/>
          <w:szCs w:val="28"/>
        </w:rPr>
        <w:t>Ability to maintain systems to plan and organise work,  track progress and maintain accurate records.</w:t>
      </w:r>
    </w:p>
    <w:p w14:paraId="15E6705F" w14:textId="77777777" w:rsidR="00D07B00" w:rsidRPr="0016463F" w:rsidRDefault="00D07B00" w:rsidP="00D07B00">
      <w:pPr>
        <w:pStyle w:val="ListParagraph"/>
        <w:numPr>
          <w:ilvl w:val="0"/>
          <w:numId w:val="2"/>
        </w:numPr>
        <w:rPr>
          <w:sz w:val="28"/>
          <w:szCs w:val="28"/>
        </w:rPr>
      </w:pPr>
      <w:r w:rsidRPr="0016463F">
        <w:rPr>
          <w:sz w:val="28"/>
          <w:szCs w:val="28"/>
        </w:rPr>
        <w:t>Ability to manage and report on programme budgets, programme income and expenditure.</w:t>
      </w:r>
    </w:p>
    <w:p w14:paraId="57750EAC" w14:textId="2EBD3231" w:rsidR="00D07B00" w:rsidRPr="0016463F" w:rsidRDefault="00D07B00" w:rsidP="00315389">
      <w:pPr>
        <w:pStyle w:val="ListParagraph"/>
        <w:numPr>
          <w:ilvl w:val="0"/>
          <w:numId w:val="2"/>
        </w:numPr>
        <w:rPr>
          <w:sz w:val="28"/>
          <w:szCs w:val="28"/>
        </w:rPr>
      </w:pPr>
      <w:r w:rsidRPr="0016463F">
        <w:rPr>
          <w:sz w:val="28"/>
          <w:szCs w:val="28"/>
        </w:rPr>
        <w:t>Good working knowledge of Microsoft 365 and programme management tools including Trello,</w:t>
      </w:r>
      <w:r w:rsidR="00315389" w:rsidRPr="0016463F">
        <w:rPr>
          <w:sz w:val="28"/>
          <w:szCs w:val="28"/>
        </w:rPr>
        <w:t xml:space="preserve"> </w:t>
      </w:r>
      <w:r w:rsidRPr="0016463F">
        <w:rPr>
          <w:sz w:val="28"/>
          <w:szCs w:val="28"/>
        </w:rPr>
        <w:t xml:space="preserve">Microsoft Tasks, </w:t>
      </w:r>
      <w:r w:rsidR="007A30DC" w:rsidRPr="0016463F">
        <w:rPr>
          <w:sz w:val="28"/>
          <w:szCs w:val="28"/>
        </w:rPr>
        <w:t xml:space="preserve">and </w:t>
      </w:r>
      <w:r w:rsidRPr="0016463F">
        <w:rPr>
          <w:sz w:val="28"/>
          <w:szCs w:val="28"/>
        </w:rPr>
        <w:t>Asana ) to plan and forecast activity and keep accurate records.</w:t>
      </w:r>
    </w:p>
    <w:p w14:paraId="40948C7B" w14:textId="366DD626" w:rsidR="00D07B00" w:rsidRPr="0016463F" w:rsidRDefault="00D07B00" w:rsidP="004A0F03">
      <w:pPr>
        <w:pStyle w:val="ListParagraph"/>
        <w:numPr>
          <w:ilvl w:val="0"/>
          <w:numId w:val="2"/>
        </w:numPr>
        <w:rPr>
          <w:sz w:val="28"/>
          <w:szCs w:val="28"/>
        </w:rPr>
      </w:pPr>
      <w:r w:rsidRPr="0016463F">
        <w:rPr>
          <w:sz w:val="28"/>
          <w:szCs w:val="28"/>
        </w:rPr>
        <w:t>A high degree of flexibility, with the ability to work both strategically and operationally as the</w:t>
      </w:r>
      <w:r w:rsidR="004A0F03" w:rsidRPr="0016463F">
        <w:rPr>
          <w:sz w:val="28"/>
          <w:szCs w:val="28"/>
        </w:rPr>
        <w:t xml:space="preserve"> </w:t>
      </w:r>
      <w:r w:rsidRPr="0016463F">
        <w:rPr>
          <w:sz w:val="28"/>
          <w:szCs w:val="28"/>
        </w:rPr>
        <w:t>organisation requires.</w:t>
      </w:r>
    </w:p>
    <w:p w14:paraId="4A7F5903" w14:textId="7B225BC9" w:rsidR="007A30DC" w:rsidRPr="0016463F" w:rsidRDefault="00D07B00" w:rsidP="00C56043">
      <w:pPr>
        <w:pStyle w:val="ListParagraph"/>
        <w:numPr>
          <w:ilvl w:val="0"/>
          <w:numId w:val="2"/>
        </w:numPr>
        <w:rPr>
          <w:sz w:val="28"/>
          <w:szCs w:val="28"/>
        </w:rPr>
      </w:pPr>
      <w:r w:rsidRPr="0016463F">
        <w:rPr>
          <w:sz w:val="28"/>
          <w:szCs w:val="28"/>
        </w:rPr>
        <w:t>Excellent interpersonal and networking skills, able to build positive relationships with a broad</w:t>
      </w:r>
      <w:r w:rsidR="004A0F03" w:rsidRPr="0016463F">
        <w:rPr>
          <w:sz w:val="28"/>
          <w:szCs w:val="28"/>
        </w:rPr>
        <w:t xml:space="preserve"> </w:t>
      </w:r>
      <w:r w:rsidRPr="0016463F">
        <w:rPr>
          <w:sz w:val="28"/>
          <w:szCs w:val="28"/>
        </w:rPr>
        <w:t>range of stakeholders.</w:t>
      </w:r>
    </w:p>
    <w:p w14:paraId="486651BB" w14:textId="77777777" w:rsidR="007A30DC" w:rsidRPr="007A30DC" w:rsidRDefault="007A30DC" w:rsidP="007A30DC">
      <w:pPr>
        <w:pStyle w:val="ListParagraph"/>
        <w:rPr>
          <w:color w:val="404040" w:themeColor="text1" w:themeTint="BF"/>
        </w:rPr>
      </w:pPr>
    </w:p>
    <w:p w14:paraId="16CE1E75" w14:textId="12CC810C" w:rsidR="00C56043" w:rsidRPr="00C56043" w:rsidRDefault="00C56043" w:rsidP="00C56043">
      <w:pPr>
        <w:pStyle w:val="Heading2"/>
      </w:pPr>
      <w:r w:rsidRPr="00C56043">
        <w:t>Knowledge:</w:t>
      </w:r>
    </w:p>
    <w:p w14:paraId="7C733409" w14:textId="77777777" w:rsidR="00C56043" w:rsidRPr="0016463F" w:rsidRDefault="00C56043" w:rsidP="00C56043">
      <w:pPr>
        <w:pStyle w:val="ListParagraph"/>
        <w:numPr>
          <w:ilvl w:val="0"/>
          <w:numId w:val="3"/>
        </w:numPr>
        <w:rPr>
          <w:sz w:val="28"/>
          <w:szCs w:val="28"/>
        </w:rPr>
      </w:pPr>
      <w:r w:rsidRPr="0016463F">
        <w:rPr>
          <w:sz w:val="28"/>
          <w:szCs w:val="28"/>
        </w:rPr>
        <w:t>Knowledge of race equality funding landscape.</w:t>
      </w:r>
    </w:p>
    <w:p w14:paraId="6AA02CB0" w14:textId="0CC2F54B" w:rsidR="00C56043" w:rsidRPr="0016463F" w:rsidRDefault="00C56043" w:rsidP="00C56043">
      <w:pPr>
        <w:pStyle w:val="ListParagraph"/>
        <w:numPr>
          <w:ilvl w:val="0"/>
          <w:numId w:val="3"/>
        </w:numPr>
        <w:rPr>
          <w:sz w:val="28"/>
          <w:szCs w:val="28"/>
        </w:rPr>
      </w:pPr>
      <w:r w:rsidRPr="0016463F">
        <w:rPr>
          <w:sz w:val="28"/>
          <w:szCs w:val="28"/>
        </w:rPr>
        <w:t>Knowledge of onward granting processes is desirable.</w:t>
      </w:r>
    </w:p>
    <w:p w14:paraId="17B45E3E" w14:textId="10B87603" w:rsidR="00C56043" w:rsidRPr="0016463F" w:rsidRDefault="00C56043" w:rsidP="00C56043">
      <w:pPr>
        <w:pStyle w:val="ListParagraph"/>
        <w:numPr>
          <w:ilvl w:val="0"/>
          <w:numId w:val="3"/>
        </w:numPr>
        <w:rPr>
          <w:sz w:val="28"/>
          <w:szCs w:val="28"/>
        </w:rPr>
      </w:pPr>
      <w:r w:rsidRPr="0016463F">
        <w:rPr>
          <w:sz w:val="28"/>
          <w:szCs w:val="28"/>
        </w:rPr>
        <w:lastRenderedPageBreak/>
        <w:t>Knowledge of systemic issues facing children and young people aged 10-30 from Black, Asian and Mixed heritage backgrounds.</w:t>
      </w:r>
    </w:p>
    <w:p w14:paraId="7D90336E" w14:textId="010FF83B" w:rsidR="00C56043" w:rsidRPr="0016463F" w:rsidRDefault="00C56043" w:rsidP="00C56043">
      <w:pPr>
        <w:pStyle w:val="ListParagraph"/>
        <w:numPr>
          <w:ilvl w:val="0"/>
          <w:numId w:val="3"/>
        </w:numPr>
        <w:rPr>
          <w:sz w:val="28"/>
          <w:szCs w:val="28"/>
        </w:rPr>
      </w:pPr>
      <w:r w:rsidRPr="0016463F">
        <w:rPr>
          <w:sz w:val="28"/>
          <w:szCs w:val="28"/>
        </w:rPr>
        <w:t>The role played by civil society Black and Asian</w:t>
      </w:r>
      <w:r w:rsidR="00FC2578" w:rsidRPr="0016463F">
        <w:rPr>
          <w:sz w:val="28"/>
          <w:szCs w:val="28"/>
        </w:rPr>
        <w:t>-</w:t>
      </w:r>
      <w:r w:rsidRPr="0016463F">
        <w:rPr>
          <w:sz w:val="28"/>
          <w:szCs w:val="28"/>
        </w:rPr>
        <w:t>led service providers in strengthening</w:t>
      </w:r>
    </w:p>
    <w:p w14:paraId="55015679" w14:textId="6AC11472" w:rsidR="007A30DC" w:rsidRPr="0016463F" w:rsidRDefault="00C56043" w:rsidP="007A30DC">
      <w:pPr>
        <w:pStyle w:val="ListParagraph"/>
        <w:rPr>
          <w:sz w:val="28"/>
          <w:szCs w:val="28"/>
        </w:rPr>
      </w:pPr>
      <w:r w:rsidRPr="0016463F">
        <w:rPr>
          <w:sz w:val="28"/>
          <w:szCs w:val="28"/>
        </w:rPr>
        <w:t>communities and supporting young people.</w:t>
      </w:r>
    </w:p>
    <w:p w14:paraId="341CE4A0" w14:textId="77777777" w:rsidR="007A30DC" w:rsidRPr="007A30DC" w:rsidRDefault="007A30DC" w:rsidP="007A30DC">
      <w:pPr>
        <w:pStyle w:val="ListParagraph"/>
        <w:rPr>
          <w:color w:val="404040" w:themeColor="text1" w:themeTint="BF"/>
        </w:rPr>
      </w:pPr>
    </w:p>
    <w:p w14:paraId="6F3E0659" w14:textId="77777777" w:rsidR="00C56043" w:rsidRPr="00C56043" w:rsidRDefault="00C56043" w:rsidP="00C56043">
      <w:pPr>
        <w:pStyle w:val="Heading2"/>
      </w:pPr>
      <w:r w:rsidRPr="00C56043">
        <w:t>Personal qualities:</w:t>
      </w:r>
    </w:p>
    <w:p w14:paraId="76EB00DC" w14:textId="261B3F52" w:rsidR="00C56043" w:rsidRPr="0016463F" w:rsidRDefault="00C56043" w:rsidP="00B9741C">
      <w:pPr>
        <w:pStyle w:val="ListParagraph"/>
        <w:numPr>
          <w:ilvl w:val="0"/>
          <w:numId w:val="4"/>
        </w:numPr>
        <w:rPr>
          <w:sz w:val="28"/>
          <w:szCs w:val="28"/>
        </w:rPr>
      </w:pPr>
      <w:r w:rsidRPr="0016463F">
        <w:rPr>
          <w:sz w:val="28"/>
          <w:szCs w:val="28"/>
        </w:rPr>
        <w:t>The ability to manage work and time effectively, including competing priorities your own and</w:t>
      </w:r>
      <w:r w:rsidR="00B9741C" w:rsidRPr="0016463F">
        <w:rPr>
          <w:sz w:val="28"/>
          <w:szCs w:val="28"/>
        </w:rPr>
        <w:t xml:space="preserve"> </w:t>
      </w:r>
      <w:r w:rsidRPr="0016463F">
        <w:rPr>
          <w:sz w:val="28"/>
          <w:szCs w:val="28"/>
        </w:rPr>
        <w:t>others.</w:t>
      </w:r>
    </w:p>
    <w:p w14:paraId="308CDF79" w14:textId="77777777" w:rsidR="00C56043" w:rsidRPr="0016463F" w:rsidRDefault="00C56043" w:rsidP="00B9741C">
      <w:pPr>
        <w:pStyle w:val="ListParagraph"/>
        <w:numPr>
          <w:ilvl w:val="0"/>
          <w:numId w:val="4"/>
        </w:numPr>
        <w:rPr>
          <w:sz w:val="28"/>
          <w:szCs w:val="28"/>
        </w:rPr>
      </w:pPr>
      <w:r w:rsidRPr="0016463F">
        <w:rPr>
          <w:sz w:val="28"/>
          <w:szCs w:val="28"/>
        </w:rPr>
        <w:t>Ability to work on own initiative and as part of a team.</w:t>
      </w:r>
    </w:p>
    <w:p w14:paraId="2765FFFF" w14:textId="0845D991" w:rsidR="00C56043" w:rsidRPr="0016463F" w:rsidRDefault="00C56043" w:rsidP="00B9741C">
      <w:pPr>
        <w:pStyle w:val="ListParagraph"/>
        <w:numPr>
          <w:ilvl w:val="0"/>
          <w:numId w:val="4"/>
        </w:numPr>
        <w:rPr>
          <w:sz w:val="28"/>
          <w:szCs w:val="28"/>
        </w:rPr>
      </w:pPr>
      <w:r w:rsidRPr="0016463F">
        <w:rPr>
          <w:sz w:val="28"/>
          <w:szCs w:val="28"/>
        </w:rPr>
        <w:t>Proactive approach and skill in creative problem</w:t>
      </w:r>
      <w:r w:rsidR="00B9741C" w:rsidRPr="0016463F">
        <w:rPr>
          <w:sz w:val="28"/>
          <w:szCs w:val="28"/>
        </w:rPr>
        <w:t>-</w:t>
      </w:r>
      <w:r w:rsidRPr="0016463F">
        <w:rPr>
          <w:sz w:val="28"/>
          <w:szCs w:val="28"/>
        </w:rPr>
        <w:t>solving.</w:t>
      </w:r>
    </w:p>
    <w:p w14:paraId="0F1AA7B7" w14:textId="77777777" w:rsidR="00C56043" w:rsidRPr="0016463F" w:rsidRDefault="00C56043" w:rsidP="00B9741C">
      <w:pPr>
        <w:pStyle w:val="ListParagraph"/>
        <w:numPr>
          <w:ilvl w:val="0"/>
          <w:numId w:val="4"/>
        </w:numPr>
        <w:rPr>
          <w:sz w:val="28"/>
          <w:szCs w:val="28"/>
        </w:rPr>
      </w:pPr>
      <w:r w:rsidRPr="0016463F">
        <w:rPr>
          <w:sz w:val="28"/>
          <w:szCs w:val="28"/>
        </w:rPr>
        <w:t>Flexible and adaptable with a “can-do” attitude.</w:t>
      </w:r>
    </w:p>
    <w:p w14:paraId="0CA0D54D" w14:textId="77777777" w:rsidR="00C56043" w:rsidRPr="0016463F" w:rsidRDefault="00C56043" w:rsidP="00B9741C">
      <w:pPr>
        <w:pStyle w:val="ListParagraph"/>
        <w:numPr>
          <w:ilvl w:val="0"/>
          <w:numId w:val="4"/>
        </w:numPr>
        <w:rPr>
          <w:sz w:val="28"/>
          <w:szCs w:val="28"/>
        </w:rPr>
      </w:pPr>
      <w:r w:rsidRPr="0016463F">
        <w:rPr>
          <w:sz w:val="28"/>
          <w:szCs w:val="28"/>
        </w:rPr>
        <w:t>Approachable open manner.</w:t>
      </w:r>
    </w:p>
    <w:p w14:paraId="6E542B64" w14:textId="77777777" w:rsidR="00B9741C" w:rsidRPr="0016463F" w:rsidRDefault="00B9741C" w:rsidP="00B9741C">
      <w:pPr>
        <w:pStyle w:val="ListParagraph"/>
        <w:rPr>
          <w:sz w:val="28"/>
          <w:szCs w:val="28"/>
        </w:rPr>
      </w:pPr>
    </w:p>
    <w:p w14:paraId="112398D5" w14:textId="77777777" w:rsidR="00C56043" w:rsidRPr="00C56043" w:rsidRDefault="00C56043" w:rsidP="00B9741C">
      <w:pPr>
        <w:pStyle w:val="Heading2"/>
      </w:pPr>
      <w:r w:rsidRPr="00C56043">
        <w:t>Confidentiality</w:t>
      </w:r>
    </w:p>
    <w:p w14:paraId="4FECAD92" w14:textId="2C311344" w:rsidR="00AE508C" w:rsidRPr="0016463F" w:rsidRDefault="00C56043" w:rsidP="00755275">
      <w:pPr>
        <w:pStyle w:val="ListParagraph"/>
        <w:numPr>
          <w:ilvl w:val="0"/>
          <w:numId w:val="5"/>
        </w:numPr>
        <w:rPr>
          <w:sz w:val="28"/>
          <w:szCs w:val="28"/>
        </w:rPr>
      </w:pPr>
      <w:r w:rsidRPr="0016463F">
        <w:rPr>
          <w:sz w:val="28"/>
          <w:szCs w:val="28"/>
        </w:rPr>
        <w:t>All employees must respect at all times the confidentiality of the organisation both internally and</w:t>
      </w:r>
      <w:r w:rsidR="00B9741C" w:rsidRPr="0016463F">
        <w:rPr>
          <w:sz w:val="28"/>
          <w:szCs w:val="28"/>
        </w:rPr>
        <w:t xml:space="preserve"> externally.</w:t>
      </w:r>
    </w:p>
    <w:p w14:paraId="44320A2D" w14:textId="385D189E" w:rsidR="00AE508C" w:rsidRPr="009E2283" w:rsidRDefault="00AE508C" w:rsidP="009E2283">
      <w:pPr>
        <w:pStyle w:val="Heading2"/>
        <w:rPr>
          <w:rStyle w:val="QuoteChar"/>
          <w:i w:val="0"/>
          <w:iCs w:val="0"/>
          <w:color w:val="2F5496" w:themeColor="accent1" w:themeShade="BF"/>
        </w:rPr>
      </w:pPr>
      <w:r w:rsidRPr="009E2283">
        <w:rPr>
          <w:rStyle w:val="QuoteChar"/>
          <w:i w:val="0"/>
          <w:iCs w:val="0"/>
          <w:color w:val="2F5496" w:themeColor="accent1" w:themeShade="BF"/>
        </w:rPr>
        <w:t>Being part of the Team</w:t>
      </w:r>
    </w:p>
    <w:p w14:paraId="2B00AFD8" w14:textId="77777777" w:rsidR="009E2283" w:rsidRDefault="009E2283" w:rsidP="009E2283">
      <w:pPr>
        <w:pStyle w:val="Heading3"/>
        <w:rPr>
          <w:rStyle w:val="QuoteChar"/>
          <w:i w:val="0"/>
          <w:iCs w:val="0"/>
        </w:rPr>
      </w:pPr>
      <w:r w:rsidRPr="009E2283">
        <w:rPr>
          <w:rStyle w:val="QuoteChar"/>
          <w:i w:val="0"/>
          <w:iCs w:val="0"/>
        </w:rPr>
        <w:t>At ARE we want people to grow and succeed</w:t>
      </w:r>
    </w:p>
    <w:p w14:paraId="0D8FF307" w14:textId="77777777" w:rsidR="009E2283" w:rsidRPr="009E2283" w:rsidRDefault="009E2283" w:rsidP="009E2283">
      <w:pPr>
        <w:rPr>
          <w:rStyle w:val="QuoteChar"/>
          <w:i w:val="0"/>
          <w:iCs w:val="0"/>
        </w:rPr>
      </w:pPr>
    </w:p>
    <w:p w14:paraId="5466C071" w14:textId="77777777" w:rsidR="009E2283" w:rsidRPr="0016463F" w:rsidRDefault="009E2283" w:rsidP="009E2283">
      <w:pPr>
        <w:rPr>
          <w:sz w:val="28"/>
          <w:szCs w:val="28"/>
        </w:rPr>
      </w:pPr>
      <w:r w:rsidRPr="0016463F">
        <w:rPr>
          <w:sz w:val="28"/>
          <w:szCs w:val="28"/>
        </w:rPr>
        <w:t>Alongside our values, we expect everyone to display the behaviours needed to</w:t>
      </w:r>
    </w:p>
    <w:p w14:paraId="04F19A21" w14:textId="444C166D" w:rsidR="009E2283" w:rsidRPr="0016463F" w:rsidRDefault="009E2283" w:rsidP="009E2283">
      <w:pPr>
        <w:rPr>
          <w:sz w:val="28"/>
          <w:szCs w:val="28"/>
        </w:rPr>
      </w:pPr>
      <w:r w:rsidRPr="0016463F">
        <w:rPr>
          <w:sz w:val="28"/>
          <w:szCs w:val="28"/>
        </w:rPr>
        <w:t>contribute to our vision and purpose. In return, we seek to offer an inclusive,</w:t>
      </w:r>
    </w:p>
    <w:p w14:paraId="43B286C1" w14:textId="0905EDF6" w:rsidR="009E2283" w:rsidRPr="0016463F" w:rsidRDefault="009E2283" w:rsidP="009E2283">
      <w:pPr>
        <w:rPr>
          <w:sz w:val="28"/>
          <w:szCs w:val="28"/>
        </w:rPr>
      </w:pPr>
      <w:r w:rsidRPr="0016463F">
        <w:rPr>
          <w:sz w:val="28"/>
          <w:szCs w:val="28"/>
        </w:rPr>
        <w:t>rewarding, and collaborative environment with several benefits.</w:t>
      </w:r>
    </w:p>
    <w:p w14:paraId="61CD89B7" w14:textId="77777777" w:rsidR="0061458C" w:rsidRDefault="0061458C" w:rsidP="009E2283">
      <w:pPr>
        <w:rPr>
          <w:rStyle w:val="QuoteChar"/>
          <w:i w:val="0"/>
          <w:iCs w:val="0"/>
        </w:rPr>
      </w:pPr>
    </w:p>
    <w:p w14:paraId="0BB2B913" w14:textId="77777777" w:rsidR="0061458C" w:rsidRPr="009E2283" w:rsidRDefault="0061458C" w:rsidP="0061458C">
      <w:pPr>
        <w:pStyle w:val="Heading3"/>
        <w:rPr>
          <w:rStyle w:val="QuoteChar"/>
          <w:i w:val="0"/>
          <w:iCs w:val="0"/>
        </w:rPr>
      </w:pPr>
      <w:r w:rsidRPr="009E2283">
        <w:rPr>
          <w:rStyle w:val="QuoteChar"/>
          <w:i w:val="0"/>
          <w:iCs w:val="0"/>
        </w:rPr>
        <w:t>Stay and grow</w:t>
      </w:r>
    </w:p>
    <w:p w14:paraId="6272D53B" w14:textId="77777777" w:rsidR="0061458C" w:rsidRPr="0016463F" w:rsidRDefault="0061458C" w:rsidP="0061458C">
      <w:pPr>
        <w:pStyle w:val="ListParagraph"/>
        <w:numPr>
          <w:ilvl w:val="0"/>
          <w:numId w:val="5"/>
        </w:numPr>
        <w:rPr>
          <w:sz w:val="28"/>
          <w:szCs w:val="28"/>
        </w:rPr>
      </w:pPr>
      <w:r w:rsidRPr="0016463F">
        <w:rPr>
          <w:sz w:val="28"/>
          <w:szCs w:val="28"/>
        </w:rPr>
        <w:t>28 days annual leave, plus 8 bank holidays per year</w:t>
      </w:r>
    </w:p>
    <w:p w14:paraId="6A6B35A3" w14:textId="77777777" w:rsidR="0061458C" w:rsidRPr="0016463F" w:rsidRDefault="0061458C" w:rsidP="0061458C">
      <w:pPr>
        <w:pStyle w:val="ListParagraph"/>
        <w:numPr>
          <w:ilvl w:val="0"/>
          <w:numId w:val="5"/>
        </w:numPr>
        <w:rPr>
          <w:sz w:val="28"/>
          <w:szCs w:val="28"/>
        </w:rPr>
      </w:pPr>
      <w:r w:rsidRPr="0016463F">
        <w:rPr>
          <w:sz w:val="28"/>
          <w:szCs w:val="28"/>
        </w:rPr>
        <w:t>Mid and annual performance review with development plans</w:t>
      </w:r>
    </w:p>
    <w:p w14:paraId="2DF59C10" w14:textId="77777777" w:rsidR="0061458C" w:rsidRPr="0016463F" w:rsidRDefault="0061458C" w:rsidP="0061458C">
      <w:pPr>
        <w:pStyle w:val="ListParagraph"/>
        <w:numPr>
          <w:ilvl w:val="0"/>
          <w:numId w:val="5"/>
        </w:numPr>
        <w:rPr>
          <w:sz w:val="28"/>
          <w:szCs w:val="28"/>
        </w:rPr>
      </w:pPr>
      <w:r w:rsidRPr="0016463F">
        <w:rPr>
          <w:sz w:val="28"/>
          <w:szCs w:val="28"/>
        </w:rPr>
        <w:t>8% Employer pension contribution scheme</w:t>
      </w:r>
    </w:p>
    <w:p w14:paraId="4270D03A" w14:textId="77777777" w:rsidR="0061458C" w:rsidRPr="0016463F" w:rsidRDefault="0061458C" w:rsidP="0061458C">
      <w:pPr>
        <w:pStyle w:val="ListParagraph"/>
        <w:numPr>
          <w:ilvl w:val="0"/>
          <w:numId w:val="5"/>
        </w:numPr>
        <w:rPr>
          <w:sz w:val="28"/>
          <w:szCs w:val="28"/>
        </w:rPr>
      </w:pPr>
      <w:r w:rsidRPr="0016463F">
        <w:rPr>
          <w:sz w:val="28"/>
          <w:szCs w:val="28"/>
        </w:rPr>
        <w:lastRenderedPageBreak/>
        <w:t>Annual individual Continuing Professional Development budget</w:t>
      </w:r>
    </w:p>
    <w:p w14:paraId="7CF126AB" w14:textId="77777777" w:rsidR="0061458C" w:rsidRPr="0016463F" w:rsidRDefault="0061458C" w:rsidP="0061458C">
      <w:pPr>
        <w:pStyle w:val="ListParagraph"/>
        <w:numPr>
          <w:ilvl w:val="0"/>
          <w:numId w:val="5"/>
        </w:numPr>
        <w:rPr>
          <w:sz w:val="28"/>
          <w:szCs w:val="28"/>
        </w:rPr>
      </w:pPr>
      <w:r w:rsidRPr="0016463F">
        <w:rPr>
          <w:sz w:val="28"/>
          <w:szCs w:val="28"/>
        </w:rPr>
        <w:t>Monthly all-staff training and learning sessions</w:t>
      </w:r>
    </w:p>
    <w:p w14:paraId="4A657A03" w14:textId="2AC77D7B" w:rsidR="0061458C" w:rsidRPr="0016463F" w:rsidRDefault="0061458C" w:rsidP="0061458C">
      <w:pPr>
        <w:pStyle w:val="ListParagraph"/>
        <w:numPr>
          <w:ilvl w:val="0"/>
          <w:numId w:val="5"/>
        </w:numPr>
        <w:rPr>
          <w:sz w:val="28"/>
          <w:szCs w:val="28"/>
        </w:rPr>
      </w:pPr>
      <w:r w:rsidRPr="0016463F">
        <w:rPr>
          <w:sz w:val="28"/>
          <w:szCs w:val="28"/>
        </w:rPr>
        <w:t xml:space="preserve">Manage your attendance, expenses and </w:t>
      </w:r>
      <w:r w:rsidR="00073537" w:rsidRPr="0016463F">
        <w:rPr>
          <w:sz w:val="28"/>
          <w:szCs w:val="28"/>
        </w:rPr>
        <w:t xml:space="preserve">development via </w:t>
      </w:r>
      <w:r w:rsidR="00AF369F" w:rsidRPr="0016463F">
        <w:rPr>
          <w:sz w:val="28"/>
          <w:szCs w:val="28"/>
        </w:rPr>
        <w:t xml:space="preserve">our </w:t>
      </w:r>
      <w:r w:rsidR="007A30DC" w:rsidRPr="0016463F">
        <w:rPr>
          <w:sz w:val="28"/>
          <w:szCs w:val="28"/>
        </w:rPr>
        <w:t>easy-to-use</w:t>
      </w:r>
      <w:r w:rsidR="00073537" w:rsidRPr="0016463F">
        <w:rPr>
          <w:sz w:val="28"/>
          <w:szCs w:val="28"/>
        </w:rPr>
        <w:t xml:space="preserve"> online Bright HR </w:t>
      </w:r>
      <w:r w:rsidR="00AF369F" w:rsidRPr="0016463F">
        <w:rPr>
          <w:sz w:val="28"/>
          <w:szCs w:val="28"/>
        </w:rPr>
        <w:t>system and app</w:t>
      </w:r>
    </w:p>
    <w:p w14:paraId="43376C25" w14:textId="77777777" w:rsidR="009E2283" w:rsidRPr="009E2283" w:rsidRDefault="009E2283" w:rsidP="009E2283">
      <w:pPr>
        <w:rPr>
          <w:rStyle w:val="QuoteChar"/>
          <w:i w:val="0"/>
          <w:iCs w:val="0"/>
        </w:rPr>
      </w:pPr>
    </w:p>
    <w:p w14:paraId="32E87EBE" w14:textId="77777777" w:rsidR="009E2283" w:rsidRPr="009E2283" w:rsidRDefault="009E2283" w:rsidP="00AF369F">
      <w:pPr>
        <w:pStyle w:val="Heading3"/>
        <w:rPr>
          <w:rStyle w:val="QuoteChar"/>
          <w:i w:val="0"/>
          <w:iCs w:val="0"/>
        </w:rPr>
      </w:pPr>
      <w:r w:rsidRPr="009E2283">
        <w:rPr>
          <w:rStyle w:val="QuoteChar"/>
          <w:i w:val="0"/>
          <w:iCs w:val="0"/>
        </w:rPr>
        <w:t>Keeping healthy</w:t>
      </w:r>
    </w:p>
    <w:p w14:paraId="1C5316B1" w14:textId="5CB297D2" w:rsidR="009E2283" w:rsidRPr="0016463F" w:rsidRDefault="00F47DAB" w:rsidP="00B35130">
      <w:pPr>
        <w:pStyle w:val="ListParagraph"/>
        <w:numPr>
          <w:ilvl w:val="0"/>
          <w:numId w:val="6"/>
        </w:numPr>
        <w:rPr>
          <w:sz w:val="28"/>
          <w:szCs w:val="28"/>
        </w:rPr>
      </w:pPr>
      <w:r w:rsidRPr="0016463F">
        <w:rPr>
          <w:sz w:val="28"/>
          <w:szCs w:val="28"/>
        </w:rPr>
        <w:t xml:space="preserve">Employee </w:t>
      </w:r>
      <w:r w:rsidR="009E2283" w:rsidRPr="0016463F">
        <w:rPr>
          <w:sz w:val="28"/>
          <w:szCs w:val="28"/>
        </w:rPr>
        <w:t>assistance programme</w:t>
      </w:r>
    </w:p>
    <w:p w14:paraId="4C573C90" w14:textId="0F4DE1FB" w:rsidR="009E2283" w:rsidRPr="0016463F" w:rsidRDefault="009E2283" w:rsidP="00EB3A7D">
      <w:pPr>
        <w:pStyle w:val="ListParagraph"/>
        <w:numPr>
          <w:ilvl w:val="0"/>
          <w:numId w:val="6"/>
        </w:numPr>
        <w:rPr>
          <w:sz w:val="28"/>
          <w:szCs w:val="28"/>
        </w:rPr>
      </w:pPr>
      <w:r w:rsidRPr="0016463F">
        <w:rPr>
          <w:sz w:val="28"/>
          <w:szCs w:val="28"/>
        </w:rPr>
        <w:t xml:space="preserve">Mental health and wellbeing support including a trained mental health </w:t>
      </w:r>
      <w:r w:rsidR="00EB3A7D" w:rsidRPr="0016463F">
        <w:rPr>
          <w:sz w:val="28"/>
          <w:szCs w:val="28"/>
        </w:rPr>
        <w:t>first-aider</w:t>
      </w:r>
      <w:r w:rsidRPr="0016463F">
        <w:rPr>
          <w:sz w:val="28"/>
          <w:szCs w:val="28"/>
        </w:rPr>
        <w:t xml:space="preserve"> within the </w:t>
      </w:r>
      <w:r w:rsidR="00EB3A7D" w:rsidRPr="0016463F">
        <w:rPr>
          <w:sz w:val="28"/>
          <w:szCs w:val="28"/>
        </w:rPr>
        <w:t>t</w:t>
      </w:r>
      <w:r w:rsidRPr="0016463F">
        <w:rPr>
          <w:sz w:val="28"/>
          <w:szCs w:val="28"/>
        </w:rPr>
        <w:t>eam</w:t>
      </w:r>
    </w:p>
    <w:p w14:paraId="49BB4A09" w14:textId="77777777" w:rsidR="009E2283" w:rsidRPr="0016463F" w:rsidRDefault="009E2283" w:rsidP="00B35130">
      <w:pPr>
        <w:pStyle w:val="ListParagraph"/>
        <w:numPr>
          <w:ilvl w:val="0"/>
          <w:numId w:val="6"/>
        </w:numPr>
        <w:rPr>
          <w:sz w:val="28"/>
          <w:szCs w:val="28"/>
        </w:rPr>
      </w:pPr>
      <w:r w:rsidRPr="0016463F">
        <w:rPr>
          <w:sz w:val="28"/>
          <w:szCs w:val="28"/>
        </w:rPr>
        <w:t>Working from home equipment budget to work safely</w:t>
      </w:r>
    </w:p>
    <w:p w14:paraId="6863B018" w14:textId="77777777" w:rsidR="00FE297E" w:rsidRPr="0016463F" w:rsidRDefault="009E2283" w:rsidP="009E2283">
      <w:pPr>
        <w:pStyle w:val="ListParagraph"/>
        <w:numPr>
          <w:ilvl w:val="0"/>
          <w:numId w:val="6"/>
        </w:numPr>
        <w:rPr>
          <w:sz w:val="28"/>
          <w:szCs w:val="28"/>
        </w:rPr>
      </w:pPr>
      <w:r w:rsidRPr="0016463F">
        <w:rPr>
          <w:sz w:val="28"/>
          <w:szCs w:val="28"/>
        </w:rPr>
        <w:t>Office closure between Christmas and New Year</w:t>
      </w:r>
    </w:p>
    <w:p w14:paraId="6C2CB150" w14:textId="018863A7" w:rsidR="009E2283" w:rsidRDefault="009E2283" w:rsidP="009E2283">
      <w:pPr>
        <w:pStyle w:val="ListParagraph"/>
        <w:numPr>
          <w:ilvl w:val="0"/>
          <w:numId w:val="6"/>
        </w:numPr>
        <w:rPr>
          <w:sz w:val="28"/>
          <w:szCs w:val="28"/>
        </w:rPr>
      </w:pPr>
      <w:r w:rsidRPr="0016463F">
        <w:rPr>
          <w:sz w:val="28"/>
          <w:szCs w:val="28"/>
        </w:rPr>
        <w:t>Discounts for services and products via Bright HR system</w:t>
      </w:r>
    </w:p>
    <w:p w14:paraId="0037BE38" w14:textId="77777777" w:rsidR="0016463F" w:rsidRPr="0016463F" w:rsidRDefault="0016463F" w:rsidP="0016463F">
      <w:pPr>
        <w:pStyle w:val="ListParagraph"/>
        <w:rPr>
          <w:sz w:val="28"/>
          <w:szCs w:val="28"/>
        </w:rPr>
      </w:pPr>
    </w:p>
    <w:p w14:paraId="099B415A" w14:textId="77777777" w:rsidR="009E2283" w:rsidRPr="009E2283" w:rsidRDefault="009E2283" w:rsidP="0028414D">
      <w:pPr>
        <w:pStyle w:val="Heading3"/>
        <w:rPr>
          <w:rStyle w:val="QuoteChar"/>
          <w:i w:val="0"/>
          <w:iCs w:val="0"/>
        </w:rPr>
      </w:pPr>
      <w:r w:rsidRPr="009E2283">
        <w:rPr>
          <w:rStyle w:val="QuoteChar"/>
          <w:i w:val="0"/>
          <w:iCs w:val="0"/>
        </w:rPr>
        <w:t>Great environment</w:t>
      </w:r>
    </w:p>
    <w:p w14:paraId="2426D3C4" w14:textId="55EEA34E" w:rsidR="009E2283" w:rsidRPr="0016463F" w:rsidRDefault="009E2283" w:rsidP="0028414D">
      <w:pPr>
        <w:pStyle w:val="ListParagraph"/>
        <w:numPr>
          <w:ilvl w:val="0"/>
          <w:numId w:val="7"/>
        </w:numPr>
        <w:rPr>
          <w:sz w:val="28"/>
          <w:szCs w:val="28"/>
        </w:rPr>
      </w:pPr>
      <w:r w:rsidRPr="0016463F">
        <w:rPr>
          <w:sz w:val="28"/>
          <w:szCs w:val="28"/>
        </w:rPr>
        <w:t xml:space="preserve">Hybrid working 50% of </w:t>
      </w:r>
      <w:r w:rsidR="00F47DAB" w:rsidRPr="0016463F">
        <w:rPr>
          <w:sz w:val="28"/>
          <w:szCs w:val="28"/>
        </w:rPr>
        <w:t xml:space="preserve">the </w:t>
      </w:r>
      <w:r w:rsidRPr="0016463F">
        <w:rPr>
          <w:sz w:val="28"/>
          <w:szCs w:val="28"/>
        </w:rPr>
        <w:t>working week</w:t>
      </w:r>
    </w:p>
    <w:p w14:paraId="0096D748" w14:textId="77777777" w:rsidR="009E2283" w:rsidRPr="0016463F" w:rsidRDefault="009E2283" w:rsidP="0028414D">
      <w:pPr>
        <w:pStyle w:val="ListParagraph"/>
        <w:numPr>
          <w:ilvl w:val="0"/>
          <w:numId w:val="7"/>
        </w:numPr>
        <w:rPr>
          <w:sz w:val="28"/>
          <w:szCs w:val="28"/>
        </w:rPr>
      </w:pPr>
      <w:r w:rsidRPr="0016463F">
        <w:rPr>
          <w:sz w:val="28"/>
          <w:szCs w:val="28"/>
        </w:rPr>
        <w:t>Team building sessions throughout the year</w:t>
      </w:r>
    </w:p>
    <w:p w14:paraId="35CD86CD" w14:textId="77777777" w:rsidR="009E2283" w:rsidRPr="0016463F" w:rsidRDefault="009E2283" w:rsidP="0028414D">
      <w:pPr>
        <w:pStyle w:val="ListParagraph"/>
        <w:numPr>
          <w:ilvl w:val="0"/>
          <w:numId w:val="7"/>
        </w:numPr>
        <w:rPr>
          <w:sz w:val="28"/>
          <w:szCs w:val="28"/>
        </w:rPr>
      </w:pPr>
      <w:r w:rsidRPr="0016463F">
        <w:rPr>
          <w:sz w:val="28"/>
          <w:szCs w:val="28"/>
        </w:rPr>
        <w:t>Opportunity to engage with Board of Trustees</w:t>
      </w:r>
    </w:p>
    <w:p w14:paraId="069A0106" w14:textId="77777777" w:rsidR="00DE1EB8" w:rsidRDefault="00DE1EB8" w:rsidP="00DE1EB8">
      <w:pPr>
        <w:pStyle w:val="ListParagraph"/>
        <w:rPr>
          <w:rStyle w:val="QuoteChar"/>
          <w:i w:val="0"/>
          <w:iCs w:val="0"/>
        </w:rPr>
      </w:pPr>
    </w:p>
    <w:p w14:paraId="6003C1E9" w14:textId="77777777" w:rsidR="00DE1EB8" w:rsidRDefault="00DE1EB8" w:rsidP="00DE1EB8">
      <w:pPr>
        <w:pStyle w:val="ListParagraph"/>
        <w:rPr>
          <w:rStyle w:val="QuoteChar"/>
          <w:i w:val="0"/>
          <w:iCs w:val="0"/>
        </w:rPr>
      </w:pPr>
    </w:p>
    <w:p w14:paraId="10674712" w14:textId="3A7DA096" w:rsidR="00DE1EB8" w:rsidRPr="00CB248D" w:rsidRDefault="000A1116" w:rsidP="00CB248D">
      <w:pPr>
        <w:pStyle w:val="Heading1"/>
        <w:rPr>
          <w:rStyle w:val="QuoteChar"/>
          <w:i w:val="0"/>
          <w:iCs w:val="0"/>
          <w:color w:val="2F5496" w:themeColor="accent1" w:themeShade="BF"/>
        </w:rPr>
      </w:pPr>
      <w:r w:rsidRPr="00CB248D">
        <w:rPr>
          <w:rStyle w:val="QuoteChar"/>
          <w:i w:val="0"/>
          <w:iCs w:val="0"/>
          <w:color w:val="2F5496" w:themeColor="accent1" w:themeShade="BF"/>
        </w:rPr>
        <w:t>How to apply</w:t>
      </w:r>
    </w:p>
    <w:p w14:paraId="67D9AF0C" w14:textId="77777777" w:rsidR="000A1116" w:rsidRDefault="000A1116" w:rsidP="000A1116">
      <w:pPr>
        <w:pStyle w:val="ListParagraph"/>
        <w:ind w:hanging="720"/>
        <w:rPr>
          <w:rStyle w:val="QuoteChar"/>
          <w:i w:val="0"/>
          <w:iCs w:val="0"/>
        </w:rPr>
      </w:pPr>
    </w:p>
    <w:p w14:paraId="5AF28276" w14:textId="270267C0" w:rsidR="000A1116" w:rsidRPr="0016463F" w:rsidRDefault="000A1116" w:rsidP="000A1116">
      <w:pPr>
        <w:pStyle w:val="ListParagraph"/>
        <w:ind w:hanging="720"/>
        <w:rPr>
          <w:sz w:val="28"/>
          <w:szCs w:val="28"/>
        </w:rPr>
      </w:pPr>
      <w:r w:rsidRPr="0016463F">
        <w:rPr>
          <w:sz w:val="28"/>
          <w:szCs w:val="28"/>
        </w:rPr>
        <w:t xml:space="preserve">To apply for this post, download the </w:t>
      </w:r>
      <w:r w:rsidR="007A30DC" w:rsidRPr="0016463F">
        <w:rPr>
          <w:sz w:val="28"/>
          <w:szCs w:val="28"/>
        </w:rPr>
        <w:t>A</w:t>
      </w:r>
      <w:r w:rsidRPr="0016463F">
        <w:rPr>
          <w:sz w:val="28"/>
          <w:szCs w:val="28"/>
        </w:rPr>
        <w:t xml:space="preserve">pplication </w:t>
      </w:r>
      <w:r w:rsidR="007A30DC" w:rsidRPr="0016463F">
        <w:rPr>
          <w:sz w:val="28"/>
          <w:szCs w:val="28"/>
        </w:rPr>
        <w:t>F</w:t>
      </w:r>
      <w:r w:rsidRPr="0016463F">
        <w:rPr>
          <w:sz w:val="28"/>
          <w:szCs w:val="28"/>
        </w:rPr>
        <w:t>orm</w:t>
      </w:r>
      <w:r w:rsidR="007A30DC" w:rsidRPr="0016463F">
        <w:rPr>
          <w:sz w:val="28"/>
          <w:szCs w:val="28"/>
        </w:rPr>
        <w:t>.</w:t>
      </w:r>
    </w:p>
    <w:p w14:paraId="5AA402FA" w14:textId="2483DB23" w:rsidR="000A1116" w:rsidRPr="0016463F" w:rsidRDefault="000A1116" w:rsidP="000A1116">
      <w:pPr>
        <w:pStyle w:val="ListParagraph"/>
        <w:ind w:hanging="720"/>
        <w:rPr>
          <w:sz w:val="28"/>
          <w:szCs w:val="28"/>
        </w:rPr>
      </w:pPr>
      <w:r w:rsidRPr="0016463F">
        <w:rPr>
          <w:sz w:val="28"/>
          <w:szCs w:val="28"/>
        </w:rPr>
        <w:t>Please ensure you also complete our Recruitment Diversity Monitoring Form</w:t>
      </w:r>
    </w:p>
    <w:p w14:paraId="797CC888" w14:textId="77777777" w:rsidR="007A30DC" w:rsidRPr="0016463F" w:rsidRDefault="007A30DC" w:rsidP="000A1116">
      <w:pPr>
        <w:pStyle w:val="ListParagraph"/>
        <w:ind w:hanging="720"/>
        <w:rPr>
          <w:sz w:val="28"/>
          <w:szCs w:val="28"/>
        </w:rPr>
      </w:pPr>
    </w:p>
    <w:p w14:paraId="692CFDA6" w14:textId="77777777" w:rsidR="00170E90" w:rsidRPr="00E36AA0" w:rsidRDefault="00170E90" w:rsidP="00CB248D">
      <w:pPr>
        <w:pStyle w:val="Heading2"/>
        <w:rPr>
          <w:rStyle w:val="QuoteChar"/>
          <w:i w:val="0"/>
          <w:iCs w:val="0"/>
          <w:color w:val="2F5496" w:themeColor="accent1" w:themeShade="BF"/>
        </w:rPr>
      </w:pPr>
      <w:r w:rsidRPr="00E36AA0">
        <w:rPr>
          <w:rStyle w:val="QuoteChar"/>
          <w:i w:val="0"/>
          <w:iCs w:val="0"/>
          <w:color w:val="2F5496" w:themeColor="accent1" w:themeShade="BF"/>
        </w:rPr>
        <w:t>Recruitment timetable</w:t>
      </w:r>
    </w:p>
    <w:p w14:paraId="222215B9" w14:textId="510C46A4" w:rsidR="00170E90" w:rsidRPr="0016463F" w:rsidRDefault="00170E90" w:rsidP="00E36AA0">
      <w:pPr>
        <w:pStyle w:val="ListParagraph"/>
        <w:ind w:hanging="720"/>
        <w:rPr>
          <w:sz w:val="28"/>
          <w:szCs w:val="28"/>
        </w:rPr>
      </w:pPr>
      <w:r w:rsidRPr="0016463F">
        <w:rPr>
          <w:b/>
          <w:bCs/>
          <w:sz w:val="28"/>
          <w:szCs w:val="28"/>
        </w:rPr>
        <w:t>Deadline for applications</w:t>
      </w:r>
      <w:r w:rsidR="00E36AA0" w:rsidRPr="0016463F">
        <w:rPr>
          <w:sz w:val="28"/>
          <w:szCs w:val="28"/>
        </w:rPr>
        <w:t xml:space="preserve"> </w:t>
      </w:r>
      <w:r w:rsidR="00592D67" w:rsidRPr="0016463F">
        <w:rPr>
          <w:sz w:val="28"/>
          <w:szCs w:val="28"/>
        </w:rPr>
        <w:t xml:space="preserve">Friday </w:t>
      </w:r>
      <w:r w:rsidRPr="0016463F">
        <w:rPr>
          <w:sz w:val="28"/>
          <w:szCs w:val="28"/>
        </w:rPr>
        <w:t>2</w:t>
      </w:r>
      <w:r w:rsidR="00B35EFF" w:rsidRPr="0016463F">
        <w:rPr>
          <w:sz w:val="28"/>
          <w:szCs w:val="28"/>
        </w:rPr>
        <w:t>8</w:t>
      </w:r>
      <w:r w:rsidR="00CB248D" w:rsidRPr="0016463F">
        <w:rPr>
          <w:sz w:val="28"/>
          <w:szCs w:val="28"/>
        </w:rPr>
        <w:t>th</w:t>
      </w:r>
      <w:r w:rsidRPr="0016463F">
        <w:rPr>
          <w:sz w:val="28"/>
          <w:szCs w:val="28"/>
        </w:rPr>
        <w:t xml:space="preserve"> February</w:t>
      </w:r>
      <w:r w:rsidR="00B35EFF" w:rsidRPr="0016463F">
        <w:rPr>
          <w:sz w:val="28"/>
          <w:szCs w:val="28"/>
        </w:rPr>
        <w:t xml:space="preserve"> at</w:t>
      </w:r>
      <w:r w:rsidRPr="0016463F">
        <w:rPr>
          <w:sz w:val="28"/>
          <w:szCs w:val="28"/>
        </w:rPr>
        <w:t xml:space="preserve"> 5pm</w:t>
      </w:r>
    </w:p>
    <w:p w14:paraId="1E6BD2D9" w14:textId="7E4EF854" w:rsidR="00170E90" w:rsidRPr="0016463F" w:rsidRDefault="00170E90" w:rsidP="00FB6263">
      <w:pPr>
        <w:pStyle w:val="ListParagraph"/>
        <w:ind w:hanging="720"/>
        <w:rPr>
          <w:sz w:val="28"/>
          <w:szCs w:val="28"/>
        </w:rPr>
      </w:pPr>
      <w:r w:rsidRPr="0016463F">
        <w:rPr>
          <w:b/>
          <w:bCs/>
          <w:sz w:val="28"/>
          <w:szCs w:val="28"/>
        </w:rPr>
        <w:t>Interviews to be held on</w:t>
      </w:r>
      <w:r w:rsidR="00FB6263" w:rsidRPr="0016463F">
        <w:rPr>
          <w:sz w:val="28"/>
          <w:szCs w:val="28"/>
        </w:rPr>
        <w:t xml:space="preserve"> w</w:t>
      </w:r>
      <w:r w:rsidRPr="0016463F">
        <w:rPr>
          <w:sz w:val="28"/>
          <w:szCs w:val="28"/>
        </w:rPr>
        <w:t>eek commencing 10th March</w:t>
      </w:r>
    </w:p>
    <w:p w14:paraId="4178471E" w14:textId="4C590743" w:rsidR="00170E90" w:rsidRPr="0016463F" w:rsidRDefault="00170E90" w:rsidP="006D640E">
      <w:pPr>
        <w:pStyle w:val="ListParagraph"/>
        <w:ind w:hanging="720"/>
        <w:rPr>
          <w:sz w:val="28"/>
          <w:szCs w:val="28"/>
        </w:rPr>
      </w:pPr>
      <w:r w:rsidRPr="0016463F">
        <w:rPr>
          <w:b/>
          <w:bCs/>
          <w:sz w:val="28"/>
          <w:szCs w:val="28"/>
        </w:rPr>
        <w:t xml:space="preserve">Decision made </w:t>
      </w:r>
      <w:r w:rsidR="00CB248D" w:rsidRPr="0016463F">
        <w:rPr>
          <w:b/>
          <w:bCs/>
          <w:sz w:val="28"/>
          <w:szCs w:val="28"/>
        </w:rPr>
        <w:t xml:space="preserve">by </w:t>
      </w:r>
      <w:r w:rsidR="00362CF1">
        <w:rPr>
          <w:b/>
          <w:bCs/>
          <w:sz w:val="28"/>
          <w:szCs w:val="28"/>
        </w:rPr>
        <w:t>week ending</w:t>
      </w:r>
      <w:r w:rsidRPr="0016463F">
        <w:rPr>
          <w:sz w:val="28"/>
          <w:szCs w:val="28"/>
        </w:rPr>
        <w:t xml:space="preserve"> </w:t>
      </w:r>
      <w:r w:rsidR="00DE676C">
        <w:rPr>
          <w:sz w:val="28"/>
          <w:szCs w:val="28"/>
        </w:rPr>
        <w:t>23rd</w:t>
      </w:r>
      <w:r w:rsidRPr="0016463F">
        <w:rPr>
          <w:sz w:val="28"/>
          <w:szCs w:val="28"/>
        </w:rPr>
        <w:t xml:space="preserve"> March</w:t>
      </w:r>
    </w:p>
    <w:p w14:paraId="177AE8EA" w14:textId="77777777" w:rsidR="006D640E" w:rsidRPr="0016463F" w:rsidRDefault="006D640E" w:rsidP="006D640E">
      <w:pPr>
        <w:pStyle w:val="ListParagraph"/>
        <w:ind w:hanging="720"/>
        <w:rPr>
          <w:sz w:val="28"/>
          <w:szCs w:val="28"/>
        </w:rPr>
      </w:pPr>
    </w:p>
    <w:p w14:paraId="26EA44F7" w14:textId="6F4ABA48" w:rsidR="00170E90" w:rsidRPr="0016463F" w:rsidRDefault="00170E90" w:rsidP="00CB248D">
      <w:pPr>
        <w:pStyle w:val="ListParagraph"/>
        <w:ind w:left="0"/>
        <w:rPr>
          <w:sz w:val="28"/>
          <w:szCs w:val="28"/>
        </w:rPr>
      </w:pPr>
      <w:r w:rsidRPr="0016463F">
        <w:rPr>
          <w:sz w:val="28"/>
          <w:szCs w:val="28"/>
        </w:rPr>
        <w:lastRenderedPageBreak/>
        <w:t>We want you to have every</w:t>
      </w:r>
      <w:r w:rsidR="00CB248D" w:rsidRPr="0016463F">
        <w:rPr>
          <w:sz w:val="28"/>
          <w:szCs w:val="28"/>
        </w:rPr>
        <w:t xml:space="preserve"> </w:t>
      </w:r>
      <w:r w:rsidRPr="0016463F">
        <w:rPr>
          <w:sz w:val="28"/>
          <w:szCs w:val="28"/>
        </w:rPr>
        <w:t>opportunity to demonstrate your</w:t>
      </w:r>
      <w:r w:rsidR="00CB248D" w:rsidRPr="0016463F">
        <w:rPr>
          <w:sz w:val="28"/>
          <w:szCs w:val="28"/>
        </w:rPr>
        <w:t xml:space="preserve"> </w:t>
      </w:r>
      <w:r w:rsidRPr="0016463F">
        <w:rPr>
          <w:sz w:val="28"/>
          <w:szCs w:val="28"/>
        </w:rPr>
        <w:t>skills, ability and potential; please</w:t>
      </w:r>
      <w:r w:rsidR="0016463F">
        <w:rPr>
          <w:sz w:val="28"/>
          <w:szCs w:val="28"/>
        </w:rPr>
        <w:t xml:space="preserve"> </w:t>
      </w:r>
      <w:r w:rsidRPr="0016463F">
        <w:rPr>
          <w:sz w:val="28"/>
          <w:szCs w:val="28"/>
        </w:rPr>
        <w:t>contact us if you require any</w:t>
      </w:r>
      <w:r w:rsidR="00CB248D" w:rsidRPr="0016463F">
        <w:rPr>
          <w:sz w:val="28"/>
          <w:szCs w:val="28"/>
        </w:rPr>
        <w:t xml:space="preserve"> </w:t>
      </w:r>
      <w:r w:rsidRPr="0016463F">
        <w:rPr>
          <w:sz w:val="28"/>
          <w:szCs w:val="28"/>
        </w:rPr>
        <w:t xml:space="preserve">assistance or adjustment so that we can help </w:t>
      </w:r>
      <w:r w:rsidR="0066556F" w:rsidRPr="0016463F">
        <w:rPr>
          <w:sz w:val="28"/>
          <w:szCs w:val="28"/>
        </w:rPr>
        <w:t xml:space="preserve">with making </w:t>
      </w:r>
      <w:r w:rsidR="00CB248D" w:rsidRPr="0016463F">
        <w:rPr>
          <w:sz w:val="28"/>
          <w:szCs w:val="28"/>
        </w:rPr>
        <w:t>the application process work for you.</w:t>
      </w:r>
    </w:p>
    <w:p w14:paraId="304CBC3D" w14:textId="77777777" w:rsidR="00170E90" w:rsidRPr="0016463F" w:rsidRDefault="00170E90" w:rsidP="000A1116">
      <w:pPr>
        <w:pStyle w:val="ListParagraph"/>
        <w:ind w:hanging="720"/>
        <w:rPr>
          <w:sz w:val="28"/>
          <w:szCs w:val="28"/>
        </w:rPr>
      </w:pPr>
    </w:p>
    <w:p w14:paraId="302FFCAC" w14:textId="77777777" w:rsidR="00CB248D" w:rsidRPr="0016463F" w:rsidRDefault="00CB248D" w:rsidP="00CB248D">
      <w:pPr>
        <w:pStyle w:val="ListParagraph"/>
        <w:ind w:hanging="720"/>
        <w:jc w:val="both"/>
        <w:rPr>
          <w:sz w:val="28"/>
          <w:szCs w:val="28"/>
        </w:rPr>
      </w:pPr>
      <w:r w:rsidRPr="0016463F">
        <w:rPr>
          <w:sz w:val="28"/>
          <w:szCs w:val="28"/>
        </w:rPr>
        <w:t>For any questions or to arrange an informal chat about this role, email Indra Nauth,</w:t>
      </w:r>
    </w:p>
    <w:p w14:paraId="3BFD2F05" w14:textId="77777777" w:rsidR="00CB248D" w:rsidRPr="0016463F" w:rsidRDefault="00CB248D" w:rsidP="00CB248D">
      <w:pPr>
        <w:pStyle w:val="ListParagraph"/>
        <w:ind w:hanging="720"/>
        <w:jc w:val="both"/>
        <w:rPr>
          <w:sz w:val="28"/>
          <w:szCs w:val="28"/>
        </w:rPr>
      </w:pPr>
      <w:r w:rsidRPr="0016463F">
        <w:rPr>
          <w:sz w:val="28"/>
          <w:szCs w:val="28"/>
        </w:rPr>
        <w:t xml:space="preserve">ARE Deputy Chief Executive at </w:t>
      </w:r>
      <w:r w:rsidRPr="0016463F">
        <w:rPr>
          <w:b/>
          <w:bCs/>
          <w:sz w:val="28"/>
          <w:szCs w:val="28"/>
        </w:rPr>
        <w:t>Indra@actionforraceequality.org.uk.</w:t>
      </w:r>
    </w:p>
    <w:p w14:paraId="5F75612D" w14:textId="77777777" w:rsidR="008814D2" w:rsidRDefault="008814D2" w:rsidP="006D640E">
      <w:pPr>
        <w:rPr>
          <w:rStyle w:val="QuoteChar"/>
          <w:i w:val="0"/>
          <w:iCs w:val="0"/>
        </w:rPr>
      </w:pPr>
    </w:p>
    <w:p w14:paraId="0EFB078D" w14:textId="77777777" w:rsidR="0016463F" w:rsidRPr="006D640E" w:rsidRDefault="0016463F" w:rsidP="006D640E">
      <w:pPr>
        <w:rPr>
          <w:rStyle w:val="QuoteChar"/>
          <w:i w:val="0"/>
          <w:iCs w:val="0"/>
        </w:rPr>
      </w:pPr>
    </w:p>
    <w:p w14:paraId="6E11917C" w14:textId="77777777" w:rsidR="00170E90" w:rsidRPr="00CB248D" w:rsidRDefault="00170E90" w:rsidP="00CB248D">
      <w:pPr>
        <w:pStyle w:val="Heading2"/>
        <w:rPr>
          <w:rStyle w:val="QuoteChar"/>
          <w:i w:val="0"/>
          <w:iCs w:val="0"/>
          <w:color w:val="2F5496" w:themeColor="accent1" w:themeShade="BF"/>
        </w:rPr>
      </w:pPr>
      <w:r w:rsidRPr="00CB248D">
        <w:rPr>
          <w:rStyle w:val="QuoteChar"/>
          <w:i w:val="0"/>
          <w:iCs w:val="0"/>
          <w:color w:val="2F5496" w:themeColor="accent1" w:themeShade="BF"/>
        </w:rPr>
        <w:t>Equal opportunities matter</w:t>
      </w:r>
    </w:p>
    <w:p w14:paraId="344AC393" w14:textId="52CBDF51" w:rsidR="00CB248D" w:rsidRPr="0016463F" w:rsidRDefault="00170E90" w:rsidP="0016463F">
      <w:pPr>
        <w:pStyle w:val="ListParagraph"/>
        <w:ind w:left="0"/>
        <w:rPr>
          <w:sz w:val="28"/>
          <w:szCs w:val="28"/>
        </w:rPr>
      </w:pPr>
      <w:r w:rsidRPr="0016463F">
        <w:rPr>
          <w:sz w:val="28"/>
          <w:szCs w:val="28"/>
        </w:rPr>
        <w:t>Action for Race Equality is committed to providing equal opportunities for</w:t>
      </w:r>
      <w:r w:rsidR="0016463F">
        <w:rPr>
          <w:sz w:val="28"/>
          <w:szCs w:val="28"/>
        </w:rPr>
        <w:t xml:space="preserve"> </w:t>
      </w:r>
      <w:r w:rsidRPr="0016463F">
        <w:rPr>
          <w:sz w:val="28"/>
          <w:szCs w:val="28"/>
        </w:rPr>
        <w:t>everyone</w:t>
      </w:r>
      <w:r w:rsidR="0016463F">
        <w:rPr>
          <w:sz w:val="28"/>
          <w:szCs w:val="28"/>
        </w:rPr>
        <w:t xml:space="preserve"> </w:t>
      </w:r>
      <w:r w:rsidRPr="0016463F">
        <w:rPr>
          <w:sz w:val="28"/>
          <w:szCs w:val="28"/>
        </w:rPr>
        <w:t>regardless of their background. We acknowledge that people from certain</w:t>
      </w:r>
      <w:r w:rsidR="0016463F">
        <w:rPr>
          <w:sz w:val="28"/>
          <w:szCs w:val="28"/>
        </w:rPr>
        <w:t xml:space="preserve"> </w:t>
      </w:r>
      <w:r w:rsidRPr="0016463F">
        <w:rPr>
          <w:sz w:val="28"/>
          <w:szCs w:val="28"/>
        </w:rPr>
        <w:t>backgrounds are under-represented in policy making and research and we’re</w:t>
      </w:r>
      <w:r w:rsidR="0016463F">
        <w:rPr>
          <w:sz w:val="28"/>
          <w:szCs w:val="28"/>
        </w:rPr>
        <w:t xml:space="preserve"> </w:t>
      </w:r>
      <w:r w:rsidRPr="0016463F">
        <w:rPr>
          <w:sz w:val="28"/>
          <w:szCs w:val="28"/>
        </w:rPr>
        <w:t xml:space="preserve">committed to doing what we can to improve this. </w:t>
      </w:r>
    </w:p>
    <w:p w14:paraId="5FCC8B79" w14:textId="77777777" w:rsidR="00CB248D" w:rsidRPr="0016463F" w:rsidRDefault="00CB248D" w:rsidP="0016463F">
      <w:pPr>
        <w:pStyle w:val="ListParagraph"/>
        <w:ind w:hanging="720"/>
        <w:rPr>
          <w:sz w:val="28"/>
          <w:szCs w:val="28"/>
        </w:rPr>
      </w:pPr>
    </w:p>
    <w:p w14:paraId="105FFA04" w14:textId="7971222A" w:rsidR="00170E90" w:rsidRPr="0016463F" w:rsidRDefault="00170E90" w:rsidP="0016463F">
      <w:pPr>
        <w:pStyle w:val="ListParagraph"/>
        <w:ind w:left="0"/>
        <w:rPr>
          <w:sz w:val="28"/>
          <w:szCs w:val="28"/>
        </w:rPr>
      </w:pPr>
      <w:r w:rsidRPr="0016463F">
        <w:rPr>
          <w:sz w:val="28"/>
          <w:szCs w:val="28"/>
        </w:rPr>
        <w:t>We are particularly keen to receive</w:t>
      </w:r>
      <w:r w:rsidR="00CB248D" w:rsidRPr="0016463F">
        <w:rPr>
          <w:sz w:val="28"/>
          <w:szCs w:val="28"/>
        </w:rPr>
        <w:t xml:space="preserve"> </w:t>
      </w:r>
      <w:r w:rsidRPr="0016463F">
        <w:rPr>
          <w:sz w:val="28"/>
          <w:szCs w:val="28"/>
        </w:rPr>
        <w:t>applications from Black, Asian and minority ethnic people;</w:t>
      </w:r>
      <w:r w:rsidR="00CB248D" w:rsidRPr="0016463F">
        <w:rPr>
          <w:sz w:val="28"/>
          <w:szCs w:val="28"/>
        </w:rPr>
        <w:t xml:space="preserve"> </w:t>
      </w:r>
      <w:r w:rsidRPr="0016463F">
        <w:rPr>
          <w:sz w:val="28"/>
          <w:szCs w:val="28"/>
        </w:rPr>
        <w:t>people with disabilities and</w:t>
      </w:r>
      <w:r w:rsidR="00CB248D" w:rsidRPr="0016463F">
        <w:rPr>
          <w:sz w:val="28"/>
          <w:szCs w:val="28"/>
        </w:rPr>
        <w:t xml:space="preserve"> </w:t>
      </w:r>
      <w:r w:rsidRPr="0016463F">
        <w:rPr>
          <w:sz w:val="28"/>
          <w:szCs w:val="28"/>
        </w:rPr>
        <w:t>people who identify as being LGBTQ+. We guarantee to interview all disabled</w:t>
      </w:r>
      <w:r w:rsidR="0089293A" w:rsidRPr="0016463F">
        <w:rPr>
          <w:sz w:val="28"/>
          <w:szCs w:val="28"/>
        </w:rPr>
        <w:t xml:space="preserve"> </w:t>
      </w:r>
      <w:r w:rsidRPr="0016463F">
        <w:rPr>
          <w:sz w:val="28"/>
          <w:szCs w:val="28"/>
        </w:rPr>
        <w:t>applicants who meet the Person Specification criteria for the vacancy. We make use</w:t>
      </w:r>
    </w:p>
    <w:p w14:paraId="26F7EE17" w14:textId="78BB20F1" w:rsidR="00170E90" w:rsidRPr="0016463F" w:rsidRDefault="00170E90" w:rsidP="0016463F">
      <w:pPr>
        <w:pStyle w:val="ListParagraph"/>
        <w:ind w:left="0"/>
        <w:rPr>
          <w:sz w:val="28"/>
          <w:szCs w:val="28"/>
        </w:rPr>
      </w:pPr>
      <w:r w:rsidRPr="0016463F">
        <w:rPr>
          <w:sz w:val="28"/>
          <w:szCs w:val="28"/>
        </w:rPr>
        <w:t>of positive action to select between candidates of equal merit as a way to address</w:t>
      </w:r>
      <w:r w:rsidR="0089293A" w:rsidRPr="0016463F">
        <w:rPr>
          <w:sz w:val="28"/>
          <w:szCs w:val="28"/>
        </w:rPr>
        <w:t xml:space="preserve"> </w:t>
      </w:r>
      <w:r w:rsidRPr="0016463F">
        <w:rPr>
          <w:sz w:val="28"/>
          <w:szCs w:val="28"/>
        </w:rPr>
        <w:t>under-representation in our workforce.</w:t>
      </w:r>
    </w:p>
    <w:p w14:paraId="40FAF322" w14:textId="77777777" w:rsidR="00CB248D" w:rsidRPr="0016463F" w:rsidRDefault="00CB248D" w:rsidP="0016463F">
      <w:pPr>
        <w:pStyle w:val="ListParagraph"/>
        <w:ind w:hanging="720"/>
        <w:rPr>
          <w:sz w:val="28"/>
          <w:szCs w:val="28"/>
        </w:rPr>
      </w:pPr>
    </w:p>
    <w:p w14:paraId="180E6A6F" w14:textId="03754FAB" w:rsidR="009B178E" w:rsidRDefault="00170E90" w:rsidP="0016463F">
      <w:pPr>
        <w:pStyle w:val="ListParagraph"/>
        <w:ind w:left="0"/>
        <w:rPr>
          <w:sz w:val="28"/>
          <w:szCs w:val="28"/>
        </w:rPr>
      </w:pPr>
      <w:r w:rsidRPr="0016463F">
        <w:rPr>
          <w:sz w:val="28"/>
          <w:szCs w:val="28"/>
        </w:rPr>
        <w:t>We are also aware that many highly</w:t>
      </w:r>
      <w:r w:rsidR="0089293A" w:rsidRPr="0016463F">
        <w:rPr>
          <w:sz w:val="28"/>
          <w:szCs w:val="28"/>
        </w:rPr>
        <w:t>-</w:t>
      </w:r>
      <w:r w:rsidRPr="0016463F">
        <w:rPr>
          <w:sz w:val="28"/>
          <w:szCs w:val="28"/>
        </w:rPr>
        <w:t>capable prospective candidates nonetheless</w:t>
      </w:r>
      <w:r w:rsidR="0016463F">
        <w:rPr>
          <w:sz w:val="28"/>
          <w:szCs w:val="28"/>
        </w:rPr>
        <w:t xml:space="preserve"> </w:t>
      </w:r>
      <w:r w:rsidRPr="0016463F">
        <w:rPr>
          <w:sz w:val="28"/>
          <w:szCs w:val="28"/>
        </w:rPr>
        <w:t>rule</w:t>
      </w:r>
      <w:r w:rsidR="0016463F">
        <w:rPr>
          <w:sz w:val="28"/>
          <w:szCs w:val="28"/>
        </w:rPr>
        <w:t xml:space="preserve"> </w:t>
      </w:r>
      <w:r w:rsidRPr="0016463F">
        <w:rPr>
          <w:sz w:val="28"/>
          <w:szCs w:val="28"/>
        </w:rPr>
        <w:t>themselves out of work in policy development because they underestimate their own</w:t>
      </w:r>
      <w:r w:rsidR="0016463F">
        <w:rPr>
          <w:sz w:val="28"/>
          <w:szCs w:val="28"/>
        </w:rPr>
        <w:t xml:space="preserve"> </w:t>
      </w:r>
      <w:r w:rsidRPr="0016463F">
        <w:rPr>
          <w:sz w:val="28"/>
          <w:szCs w:val="28"/>
        </w:rPr>
        <w:t>ability to do the role. With this in mind, we strongly encourage applications from</w:t>
      </w:r>
      <w:r w:rsidR="0016463F">
        <w:rPr>
          <w:sz w:val="28"/>
          <w:szCs w:val="28"/>
        </w:rPr>
        <w:t xml:space="preserve"> </w:t>
      </w:r>
      <w:r w:rsidRPr="0016463F">
        <w:rPr>
          <w:sz w:val="28"/>
          <w:szCs w:val="28"/>
        </w:rPr>
        <w:t>anyone who is prepared to learn and grow on the job and would like to stress that</w:t>
      </w:r>
      <w:r w:rsidR="0016463F">
        <w:rPr>
          <w:sz w:val="28"/>
          <w:szCs w:val="28"/>
        </w:rPr>
        <w:t xml:space="preserve"> </w:t>
      </w:r>
      <w:r w:rsidRPr="0016463F">
        <w:rPr>
          <w:sz w:val="28"/>
          <w:szCs w:val="28"/>
        </w:rPr>
        <w:t>past experience of working in think tanks is not required.</w:t>
      </w:r>
    </w:p>
    <w:p w14:paraId="22622BF3" w14:textId="77777777" w:rsidR="006866F8" w:rsidRDefault="006866F8" w:rsidP="0016463F">
      <w:pPr>
        <w:pStyle w:val="ListParagraph"/>
        <w:ind w:left="0"/>
        <w:rPr>
          <w:sz w:val="28"/>
          <w:szCs w:val="28"/>
        </w:rPr>
      </w:pPr>
    </w:p>
    <w:p w14:paraId="4AC2652E" w14:textId="77777777" w:rsidR="006866F8" w:rsidRPr="006866F8" w:rsidRDefault="006866F8" w:rsidP="006866F8">
      <w:pPr>
        <w:pStyle w:val="ListParagraph"/>
        <w:ind w:left="0"/>
        <w:rPr>
          <w:sz w:val="28"/>
          <w:szCs w:val="28"/>
        </w:rPr>
      </w:pPr>
      <w:r w:rsidRPr="006866F8">
        <w:rPr>
          <w:sz w:val="28"/>
          <w:szCs w:val="28"/>
        </w:rPr>
        <w:t>If you would like to discuss your application, or have any queries about our work, please contact hello@actionforraceequality.org.uk.</w:t>
      </w:r>
    </w:p>
    <w:p w14:paraId="1EB08582" w14:textId="77777777" w:rsidR="006866F8" w:rsidRPr="006866F8" w:rsidRDefault="006866F8" w:rsidP="006866F8">
      <w:pPr>
        <w:pStyle w:val="ListParagraph"/>
        <w:ind w:left="0"/>
        <w:rPr>
          <w:sz w:val="28"/>
          <w:szCs w:val="28"/>
        </w:rPr>
      </w:pPr>
    </w:p>
    <w:p w14:paraId="5735A659" w14:textId="74FE8000" w:rsidR="006866F8" w:rsidRPr="0016463F" w:rsidRDefault="006866F8" w:rsidP="006866F8">
      <w:pPr>
        <w:pStyle w:val="ListParagraph"/>
        <w:ind w:left="0"/>
        <w:rPr>
          <w:sz w:val="28"/>
          <w:szCs w:val="28"/>
        </w:rPr>
      </w:pPr>
      <w:r w:rsidRPr="006866F8">
        <w:rPr>
          <w:sz w:val="28"/>
          <w:szCs w:val="28"/>
        </w:rPr>
        <w:t>We look forward to hearing from you.</w:t>
      </w:r>
    </w:p>
    <w:sectPr w:rsidR="006866F8" w:rsidRPr="001646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E7D"/>
    <w:multiLevelType w:val="hybridMultilevel"/>
    <w:tmpl w:val="6F0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52360"/>
    <w:multiLevelType w:val="hybridMultilevel"/>
    <w:tmpl w:val="BBB0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A7219"/>
    <w:multiLevelType w:val="hybridMultilevel"/>
    <w:tmpl w:val="E20C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E23F0"/>
    <w:multiLevelType w:val="hybridMultilevel"/>
    <w:tmpl w:val="3DB0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F6FF2"/>
    <w:multiLevelType w:val="hybridMultilevel"/>
    <w:tmpl w:val="BD1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10C28"/>
    <w:multiLevelType w:val="hybridMultilevel"/>
    <w:tmpl w:val="0C2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E5049"/>
    <w:multiLevelType w:val="hybridMultilevel"/>
    <w:tmpl w:val="756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973426">
    <w:abstractNumId w:val="2"/>
  </w:num>
  <w:num w:numId="2" w16cid:durableId="1210991531">
    <w:abstractNumId w:val="1"/>
  </w:num>
  <w:num w:numId="3" w16cid:durableId="665288418">
    <w:abstractNumId w:val="6"/>
  </w:num>
  <w:num w:numId="4" w16cid:durableId="1649624795">
    <w:abstractNumId w:val="0"/>
  </w:num>
  <w:num w:numId="5" w16cid:durableId="1049568713">
    <w:abstractNumId w:val="3"/>
  </w:num>
  <w:num w:numId="6" w16cid:durableId="1028599302">
    <w:abstractNumId w:val="4"/>
  </w:num>
  <w:num w:numId="7" w16cid:durableId="328750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17"/>
    <w:rsid w:val="00073537"/>
    <w:rsid w:val="00090AB7"/>
    <w:rsid w:val="00094228"/>
    <w:rsid w:val="000A1116"/>
    <w:rsid w:val="000C0EC7"/>
    <w:rsid w:val="001142A0"/>
    <w:rsid w:val="0016463F"/>
    <w:rsid w:val="00170E90"/>
    <w:rsid w:val="0017192B"/>
    <w:rsid w:val="0017624C"/>
    <w:rsid w:val="001B4A69"/>
    <w:rsid w:val="00243017"/>
    <w:rsid w:val="0027020C"/>
    <w:rsid w:val="0028414D"/>
    <w:rsid w:val="002B474C"/>
    <w:rsid w:val="00315389"/>
    <w:rsid w:val="00331FF6"/>
    <w:rsid w:val="00353E0C"/>
    <w:rsid w:val="0035486E"/>
    <w:rsid w:val="00362CF1"/>
    <w:rsid w:val="004240D1"/>
    <w:rsid w:val="0043416C"/>
    <w:rsid w:val="00446E14"/>
    <w:rsid w:val="004A0F03"/>
    <w:rsid w:val="004B2867"/>
    <w:rsid w:val="004E696D"/>
    <w:rsid w:val="005052DF"/>
    <w:rsid w:val="00585FDA"/>
    <w:rsid w:val="00592D67"/>
    <w:rsid w:val="005A20D3"/>
    <w:rsid w:val="005C0748"/>
    <w:rsid w:val="0061458C"/>
    <w:rsid w:val="00660C5F"/>
    <w:rsid w:val="0066556F"/>
    <w:rsid w:val="006866F8"/>
    <w:rsid w:val="006D3DAC"/>
    <w:rsid w:val="006D640E"/>
    <w:rsid w:val="006F4C21"/>
    <w:rsid w:val="00753FB6"/>
    <w:rsid w:val="00755275"/>
    <w:rsid w:val="007A30DC"/>
    <w:rsid w:val="007A4C5D"/>
    <w:rsid w:val="007B5370"/>
    <w:rsid w:val="007B79CD"/>
    <w:rsid w:val="007D7E59"/>
    <w:rsid w:val="00806A92"/>
    <w:rsid w:val="00826266"/>
    <w:rsid w:val="00855D8F"/>
    <w:rsid w:val="008814D2"/>
    <w:rsid w:val="0089293A"/>
    <w:rsid w:val="00941ECF"/>
    <w:rsid w:val="00991019"/>
    <w:rsid w:val="009B178E"/>
    <w:rsid w:val="009B58D2"/>
    <w:rsid w:val="009E2283"/>
    <w:rsid w:val="00A469A4"/>
    <w:rsid w:val="00AE508C"/>
    <w:rsid w:val="00AF369F"/>
    <w:rsid w:val="00AF5D3F"/>
    <w:rsid w:val="00B02B05"/>
    <w:rsid w:val="00B35130"/>
    <w:rsid w:val="00B35EFF"/>
    <w:rsid w:val="00B603AF"/>
    <w:rsid w:val="00B95250"/>
    <w:rsid w:val="00B9741C"/>
    <w:rsid w:val="00BC05E2"/>
    <w:rsid w:val="00BD5D8C"/>
    <w:rsid w:val="00BF156D"/>
    <w:rsid w:val="00C11E29"/>
    <w:rsid w:val="00C56043"/>
    <w:rsid w:val="00C83CF0"/>
    <w:rsid w:val="00CB248D"/>
    <w:rsid w:val="00D07B00"/>
    <w:rsid w:val="00D915FD"/>
    <w:rsid w:val="00DE1EB8"/>
    <w:rsid w:val="00DE5C88"/>
    <w:rsid w:val="00DE676C"/>
    <w:rsid w:val="00DE6BA5"/>
    <w:rsid w:val="00E36AA0"/>
    <w:rsid w:val="00EA69E7"/>
    <w:rsid w:val="00EB3A7D"/>
    <w:rsid w:val="00EB6B24"/>
    <w:rsid w:val="00EC52FD"/>
    <w:rsid w:val="00F47DAB"/>
    <w:rsid w:val="00F824D7"/>
    <w:rsid w:val="00FB6263"/>
    <w:rsid w:val="00FC2578"/>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10F23"/>
  <w15:chartTrackingRefBased/>
  <w15:docId w15:val="{8F676A7D-B5B6-43A1-981B-957FF0B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43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430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430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30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430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430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430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30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017"/>
    <w:rPr>
      <w:rFonts w:eastAsiaTheme="majorEastAsia" w:cstheme="majorBidi"/>
      <w:color w:val="272727" w:themeColor="text1" w:themeTint="D8"/>
    </w:rPr>
  </w:style>
  <w:style w:type="paragraph" w:styleId="Title">
    <w:name w:val="Title"/>
    <w:basedOn w:val="Normal"/>
    <w:next w:val="Normal"/>
    <w:link w:val="TitleChar"/>
    <w:uiPriority w:val="10"/>
    <w:qFormat/>
    <w:rsid w:val="0024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017"/>
    <w:pPr>
      <w:spacing w:before="160"/>
      <w:jc w:val="center"/>
    </w:pPr>
    <w:rPr>
      <w:i/>
      <w:iCs/>
      <w:color w:val="404040" w:themeColor="text1" w:themeTint="BF"/>
    </w:rPr>
  </w:style>
  <w:style w:type="character" w:customStyle="1" w:styleId="QuoteChar">
    <w:name w:val="Quote Char"/>
    <w:basedOn w:val="DefaultParagraphFont"/>
    <w:link w:val="Quote"/>
    <w:uiPriority w:val="29"/>
    <w:rsid w:val="00243017"/>
    <w:rPr>
      <w:i/>
      <w:iCs/>
      <w:color w:val="404040" w:themeColor="text1" w:themeTint="BF"/>
    </w:rPr>
  </w:style>
  <w:style w:type="paragraph" w:styleId="ListParagraph">
    <w:name w:val="List Paragraph"/>
    <w:basedOn w:val="Normal"/>
    <w:uiPriority w:val="34"/>
    <w:qFormat/>
    <w:rsid w:val="00243017"/>
    <w:pPr>
      <w:ind w:left="720"/>
      <w:contextualSpacing/>
    </w:pPr>
  </w:style>
  <w:style w:type="character" w:styleId="IntenseEmphasis">
    <w:name w:val="Intense Emphasis"/>
    <w:basedOn w:val="DefaultParagraphFont"/>
    <w:uiPriority w:val="21"/>
    <w:qFormat/>
    <w:rsid w:val="00243017"/>
    <w:rPr>
      <w:i/>
      <w:iCs/>
      <w:color w:val="2F5496" w:themeColor="accent1" w:themeShade="BF"/>
    </w:rPr>
  </w:style>
  <w:style w:type="paragraph" w:styleId="IntenseQuote">
    <w:name w:val="Intense Quote"/>
    <w:basedOn w:val="Normal"/>
    <w:next w:val="Normal"/>
    <w:link w:val="IntenseQuoteChar"/>
    <w:uiPriority w:val="30"/>
    <w:qFormat/>
    <w:rsid w:val="0024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3017"/>
    <w:rPr>
      <w:i/>
      <w:iCs/>
      <w:color w:val="2F5496" w:themeColor="accent1" w:themeShade="BF"/>
    </w:rPr>
  </w:style>
  <w:style w:type="character" w:styleId="IntenseReference">
    <w:name w:val="Intense Reference"/>
    <w:basedOn w:val="DefaultParagraphFont"/>
    <w:uiPriority w:val="32"/>
    <w:qFormat/>
    <w:rsid w:val="00243017"/>
    <w:rPr>
      <w:b/>
      <w:bCs/>
      <w:smallCaps/>
      <w:color w:val="2F5496" w:themeColor="accent1" w:themeShade="BF"/>
      <w:spacing w:val="5"/>
    </w:rPr>
  </w:style>
  <w:style w:type="character" w:styleId="Hyperlink">
    <w:name w:val="Hyperlink"/>
    <w:basedOn w:val="DefaultParagraphFont"/>
    <w:uiPriority w:val="99"/>
    <w:unhideWhenUsed/>
    <w:rsid w:val="00243017"/>
    <w:rPr>
      <w:color w:val="0563C1" w:themeColor="hyperlink"/>
      <w:u w:val="single"/>
    </w:rPr>
  </w:style>
  <w:style w:type="character" w:styleId="UnresolvedMention">
    <w:name w:val="Unresolved Mention"/>
    <w:basedOn w:val="DefaultParagraphFont"/>
    <w:uiPriority w:val="99"/>
    <w:semiHidden/>
    <w:unhideWhenUsed/>
    <w:rsid w:val="00243017"/>
    <w:rPr>
      <w:color w:val="605E5C"/>
      <w:shd w:val="clear" w:color="auto" w:fill="E1DFDD"/>
    </w:rPr>
  </w:style>
  <w:style w:type="paragraph" w:styleId="Revision">
    <w:name w:val="Revision"/>
    <w:hidden/>
    <w:uiPriority w:val="99"/>
    <w:semiHidden/>
    <w:rsid w:val="00243017"/>
    <w:pPr>
      <w:spacing w:after="0" w:line="240" w:lineRule="auto"/>
    </w:pPr>
  </w:style>
  <w:style w:type="character" w:styleId="CommentReference">
    <w:name w:val="annotation reference"/>
    <w:basedOn w:val="DefaultParagraphFont"/>
    <w:uiPriority w:val="99"/>
    <w:semiHidden/>
    <w:unhideWhenUsed/>
    <w:rsid w:val="00B603AF"/>
    <w:rPr>
      <w:sz w:val="16"/>
      <w:szCs w:val="16"/>
    </w:rPr>
  </w:style>
  <w:style w:type="paragraph" w:styleId="CommentText">
    <w:name w:val="annotation text"/>
    <w:basedOn w:val="Normal"/>
    <w:link w:val="CommentTextChar"/>
    <w:uiPriority w:val="99"/>
    <w:unhideWhenUsed/>
    <w:rsid w:val="00B603AF"/>
    <w:pPr>
      <w:spacing w:line="240" w:lineRule="auto"/>
    </w:pPr>
    <w:rPr>
      <w:sz w:val="20"/>
      <w:szCs w:val="20"/>
    </w:rPr>
  </w:style>
  <w:style w:type="character" w:customStyle="1" w:styleId="CommentTextChar">
    <w:name w:val="Comment Text Char"/>
    <w:basedOn w:val="DefaultParagraphFont"/>
    <w:link w:val="CommentText"/>
    <w:uiPriority w:val="99"/>
    <w:rsid w:val="00B603AF"/>
    <w:rPr>
      <w:sz w:val="20"/>
      <w:szCs w:val="20"/>
    </w:rPr>
  </w:style>
  <w:style w:type="paragraph" w:styleId="CommentSubject">
    <w:name w:val="annotation subject"/>
    <w:basedOn w:val="CommentText"/>
    <w:next w:val="CommentText"/>
    <w:link w:val="CommentSubjectChar"/>
    <w:uiPriority w:val="99"/>
    <w:semiHidden/>
    <w:unhideWhenUsed/>
    <w:rsid w:val="00B603AF"/>
    <w:rPr>
      <w:b/>
      <w:bCs/>
    </w:rPr>
  </w:style>
  <w:style w:type="character" w:customStyle="1" w:styleId="CommentSubjectChar">
    <w:name w:val="Comment Subject Char"/>
    <w:basedOn w:val="CommentTextChar"/>
    <w:link w:val="CommentSubject"/>
    <w:uiPriority w:val="99"/>
    <w:semiHidden/>
    <w:rsid w:val="00B603AF"/>
    <w:rPr>
      <w:b/>
      <w:bCs/>
      <w:sz w:val="20"/>
      <w:szCs w:val="20"/>
    </w:rPr>
  </w:style>
  <w:style w:type="paragraph" w:styleId="NoSpacing">
    <w:name w:val="No Spacing"/>
    <w:uiPriority w:val="1"/>
    <w:qFormat/>
    <w:rsid w:val="0027020C"/>
    <w:pPr>
      <w:spacing w:after="0" w:line="240" w:lineRule="auto"/>
    </w:pPr>
  </w:style>
  <w:style w:type="character" w:styleId="Strong">
    <w:name w:val="Strong"/>
    <w:basedOn w:val="DefaultParagraphFont"/>
    <w:uiPriority w:val="22"/>
    <w:qFormat/>
    <w:rsid w:val="00FB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819570">
      <w:bodyDiv w:val="1"/>
      <w:marLeft w:val="0"/>
      <w:marRight w:val="0"/>
      <w:marTop w:val="0"/>
      <w:marBottom w:val="0"/>
      <w:divBdr>
        <w:top w:val="none" w:sz="0" w:space="0" w:color="auto"/>
        <w:left w:val="none" w:sz="0" w:space="0" w:color="auto"/>
        <w:bottom w:val="none" w:sz="0" w:space="0" w:color="auto"/>
        <w:right w:val="none" w:sz="0" w:space="0" w:color="auto"/>
      </w:divBdr>
      <w:divsChild>
        <w:div w:id="945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ctionforraceequal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1518</Words>
  <Characters>8745</Characters>
  <Application>Microsoft Office Word</Application>
  <DocSecurity>0</DocSecurity>
  <Lines>236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Afflick</dc:creator>
  <cp:keywords/>
  <dc:description/>
  <cp:lastModifiedBy>Nadine Afflick</cp:lastModifiedBy>
  <cp:revision>31</cp:revision>
  <dcterms:created xsi:type="dcterms:W3CDTF">2025-02-07T15:35:00Z</dcterms:created>
  <dcterms:modified xsi:type="dcterms:W3CDTF">2025-02-07T17:17:00Z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60417364-b1f4-420c-b727-85ff7dcc5ab8</vt:lpwstr>
  </property>
</Properties>
</file>